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59" w:rsidRPr="00BC6E2C" w:rsidRDefault="000A5459" w:rsidP="00BC6E2C">
      <w:pPr>
        <w:spacing w:after="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BC6E2C">
        <w:rPr>
          <w:rFonts w:ascii="Times New Roman" w:hAnsi="Times New Roman"/>
          <w:b/>
          <w:spacing w:val="-4"/>
          <w:sz w:val="28"/>
          <w:szCs w:val="28"/>
        </w:rPr>
        <w:t>ПЕРЕЛІК ПИТАНЬ ДО КОМПЛЕКСНОГО ПІДСУМКОВОГО ЕКЗАМЕНУ</w:t>
      </w:r>
    </w:p>
    <w:p w:rsidR="000A5459" w:rsidRPr="000F33C7" w:rsidRDefault="000A5459" w:rsidP="00EE79CC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0F33C7">
        <w:rPr>
          <w:b/>
          <w:sz w:val="28"/>
          <w:szCs w:val="28"/>
          <w:lang w:val="uk-UA"/>
        </w:rPr>
        <w:t xml:space="preserve">з підвищення кваліфікації </w:t>
      </w:r>
      <w:r w:rsidR="00F5683D">
        <w:rPr>
          <w:b/>
          <w:bCs/>
          <w:sz w:val="28"/>
          <w:szCs w:val="28"/>
          <w:lang w:val="uk-UA"/>
        </w:rPr>
        <w:t>працівників</w:t>
      </w:r>
      <w:r w:rsidR="00EE79CC" w:rsidRPr="000F33C7">
        <w:rPr>
          <w:b/>
          <w:bCs/>
          <w:sz w:val="28"/>
          <w:szCs w:val="28"/>
          <w:lang w:val="uk-UA"/>
        </w:rPr>
        <w:t xml:space="preserve"> </w:t>
      </w:r>
      <w:r w:rsidR="00F5683D">
        <w:rPr>
          <w:b/>
          <w:bCs/>
          <w:sz w:val="28"/>
          <w:szCs w:val="28"/>
          <w:lang w:val="uk-UA"/>
        </w:rPr>
        <w:t>ювенальної пр</w:t>
      </w:r>
      <w:r w:rsidR="00882ACD">
        <w:rPr>
          <w:b/>
          <w:bCs/>
          <w:sz w:val="28"/>
          <w:szCs w:val="28"/>
          <w:lang w:val="uk-UA"/>
        </w:rPr>
        <w:t>е</w:t>
      </w:r>
      <w:r w:rsidR="00F5683D">
        <w:rPr>
          <w:b/>
          <w:bCs/>
          <w:sz w:val="28"/>
          <w:szCs w:val="28"/>
          <w:lang w:val="uk-UA"/>
        </w:rPr>
        <w:t>венції</w:t>
      </w:r>
    </w:p>
    <w:p w:rsidR="000A5459" w:rsidRPr="000F33C7" w:rsidRDefault="000A5459" w:rsidP="008065C8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>Притулок для дітей служби у справах дітей відповідної місцевої державної адміністрації.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>Завдання загальноосвітніх шкіл і професійних училищ соціальної реабілітації.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>Спеціальні заходи з попередження насильства в сім’ї.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 xml:space="preserve">Виховна бесіда </w:t>
      </w:r>
      <w:r w:rsidR="00E51CA4">
        <w:rPr>
          <w:rFonts w:ascii="Times New Roman" w:hAnsi="Times New Roman"/>
          <w:sz w:val="28"/>
          <w:szCs w:val="28"/>
        </w:rPr>
        <w:t>відповідно до</w:t>
      </w:r>
      <w:r w:rsidRPr="00BF71C4">
        <w:rPr>
          <w:rFonts w:ascii="Times New Roman" w:hAnsi="Times New Roman"/>
          <w:sz w:val="28"/>
          <w:szCs w:val="28"/>
        </w:rPr>
        <w:t xml:space="preserve"> Інструкці</w:t>
      </w:r>
      <w:r w:rsidR="00E51CA4">
        <w:rPr>
          <w:rFonts w:ascii="Times New Roman" w:hAnsi="Times New Roman"/>
          <w:sz w:val="28"/>
          <w:szCs w:val="28"/>
        </w:rPr>
        <w:t>ї</w:t>
      </w:r>
      <w:r w:rsidRPr="00BF71C4">
        <w:rPr>
          <w:rFonts w:ascii="Times New Roman" w:hAnsi="Times New Roman"/>
          <w:sz w:val="28"/>
          <w:szCs w:val="28"/>
        </w:rPr>
        <w:t xml:space="preserve"> з організації роботи підрозділів кримінальної поліції у справах дітей.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 xml:space="preserve">Жорстоке поводження з дітьми </w:t>
      </w:r>
      <w:r w:rsidR="00E51CA4">
        <w:rPr>
          <w:rFonts w:ascii="Times New Roman" w:hAnsi="Times New Roman"/>
          <w:sz w:val="28"/>
          <w:szCs w:val="28"/>
        </w:rPr>
        <w:t>відповідно до</w:t>
      </w:r>
      <w:r w:rsidR="00E51CA4" w:rsidRPr="00BF71C4">
        <w:rPr>
          <w:rFonts w:ascii="Times New Roman" w:hAnsi="Times New Roman"/>
          <w:sz w:val="28"/>
          <w:szCs w:val="28"/>
        </w:rPr>
        <w:t xml:space="preserve"> Інструкці</w:t>
      </w:r>
      <w:r w:rsidR="00E51CA4">
        <w:rPr>
          <w:rFonts w:ascii="Times New Roman" w:hAnsi="Times New Roman"/>
          <w:sz w:val="28"/>
          <w:szCs w:val="28"/>
        </w:rPr>
        <w:t>ї</w:t>
      </w:r>
      <w:r w:rsidR="00E51CA4" w:rsidRPr="00BF71C4">
        <w:rPr>
          <w:rFonts w:ascii="Times New Roman" w:hAnsi="Times New Roman"/>
          <w:sz w:val="28"/>
          <w:szCs w:val="28"/>
        </w:rPr>
        <w:t xml:space="preserve"> </w:t>
      </w:r>
      <w:r w:rsidRPr="00BF71C4">
        <w:rPr>
          <w:rFonts w:ascii="Times New Roman" w:hAnsi="Times New Roman"/>
          <w:sz w:val="28"/>
          <w:szCs w:val="28"/>
        </w:rPr>
        <w:t>з організації роботи підрозділів кримінальної поліції у справах дітей.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Профілактичний облік дітей.</w:t>
      </w:r>
    </w:p>
    <w:p w:rsidR="00BF71C4" w:rsidRPr="00BF71C4" w:rsidRDefault="00BF71C4" w:rsidP="00BF71C4">
      <w:pPr>
        <w:pStyle w:val="a5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 xml:space="preserve">Попереджувальна бесіда </w:t>
      </w:r>
      <w:r w:rsidR="00E51CA4">
        <w:rPr>
          <w:rFonts w:ascii="Times New Roman" w:hAnsi="Times New Roman"/>
          <w:sz w:val="28"/>
          <w:szCs w:val="28"/>
        </w:rPr>
        <w:t>відповідно до</w:t>
      </w:r>
      <w:r w:rsidR="00E51CA4" w:rsidRPr="00BF71C4">
        <w:rPr>
          <w:rFonts w:ascii="Times New Roman" w:hAnsi="Times New Roman"/>
          <w:sz w:val="28"/>
          <w:szCs w:val="28"/>
        </w:rPr>
        <w:t xml:space="preserve"> Інструкці</w:t>
      </w:r>
      <w:r w:rsidR="00E51CA4">
        <w:rPr>
          <w:rFonts w:ascii="Times New Roman" w:hAnsi="Times New Roman"/>
          <w:sz w:val="28"/>
          <w:szCs w:val="28"/>
        </w:rPr>
        <w:t>ї</w:t>
      </w:r>
      <w:r w:rsidR="00E51CA4" w:rsidRPr="00BF71C4">
        <w:rPr>
          <w:rFonts w:ascii="Times New Roman" w:hAnsi="Times New Roman"/>
          <w:sz w:val="28"/>
          <w:szCs w:val="28"/>
        </w:rPr>
        <w:t xml:space="preserve"> </w:t>
      </w:r>
      <w:r w:rsidRPr="00BF71C4">
        <w:rPr>
          <w:rFonts w:ascii="Times New Roman" w:hAnsi="Times New Roman"/>
          <w:bCs/>
          <w:sz w:val="28"/>
          <w:szCs w:val="28"/>
        </w:rPr>
        <w:t>з організації роботи підрозділів кримінальної поліції у справах дітей.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Заходи індивідуальної профілактики, які здійснюють працівники підрозділів ювенальної превенції.</w:t>
      </w:r>
    </w:p>
    <w:p w:rsidR="00BF71C4" w:rsidRPr="00BF71C4" w:rsidRDefault="00BF71C4" w:rsidP="00BF71C4">
      <w:pPr>
        <w:pStyle w:val="a5"/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 xml:space="preserve">Ознайомлювальна бесіда </w:t>
      </w:r>
      <w:r w:rsidR="00E51CA4">
        <w:rPr>
          <w:rFonts w:ascii="Times New Roman" w:hAnsi="Times New Roman"/>
          <w:sz w:val="28"/>
          <w:szCs w:val="28"/>
        </w:rPr>
        <w:t>відповідно до</w:t>
      </w:r>
      <w:r w:rsidR="00E51CA4" w:rsidRPr="00BF71C4">
        <w:rPr>
          <w:rFonts w:ascii="Times New Roman" w:hAnsi="Times New Roman"/>
          <w:sz w:val="28"/>
          <w:szCs w:val="28"/>
        </w:rPr>
        <w:t xml:space="preserve"> Інструкці</w:t>
      </w:r>
      <w:r w:rsidR="00E51CA4">
        <w:rPr>
          <w:rFonts w:ascii="Times New Roman" w:hAnsi="Times New Roman"/>
          <w:sz w:val="28"/>
          <w:szCs w:val="28"/>
        </w:rPr>
        <w:t>ї</w:t>
      </w:r>
      <w:r w:rsidR="00E51CA4" w:rsidRPr="00BF71C4">
        <w:rPr>
          <w:rFonts w:ascii="Times New Roman" w:hAnsi="Times New Roman"/>
          <w:sz w:val="28"/>
          <w:szCs w:val="28"/>
        </w:rPr>
        <w:t xml:space="preserve"> </w:t>
      </w:r>
      <w:r w:rsidRPr="00BF71C4">
        <w:rPr>
          <w:rFonts w:ascii="Times New Roman" w:hAnsi="Times New Roman"/>
          <w:sz w:val="28"/>
          <w:szCs w:val="28"/>
        </w:rPr>
        <w:t>з організації роботи підрозділів ювенальної превенції.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>План заходів індивідуальної профілактики дитини.</w:t>
      </w:r>
    </w:p>
    <w:p w:rsidR="00BF71C4" w:rsidRPr="00BF71C4" w:rsidRDefault="00BF71C4" w:rsidP="00BF71C4">
      <w:pPr>
        <w:numPr>
          <w:ilvl w:val="0"/>
          <w:numId w:val="42"/>
        </w:numPr>
        <w:tabs>
          <w:tab w:val="left" w:pos="-330"/>
          <w:tab w:val="left" w:pos="-11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 xml:space="preserve">Школа-інтернат </w:t>
      </w:r>
      <w:r w:rsidR="00E51CA4">
        <w:rPr>
          <w:rFonts w:ascii="Times New Roman" w:hAnsi="Times New Roman"/>
          <w:sz w:val="28"/>
          <w:szCs w:val="28"/>
        </w:rPr>
        <w:t>відповідно до</w:t>
      </w:r>
      <w:r w:rsidR="00E51CA4" w:rsidRPr="00BF71C4">
        <w:rPr>
          <w:rFonts w:ascii="Times New Roman" w:hAnsi="Times New Roman"/>
          <w:sz w:val="28"/>
          <w:szCs w:val="28"/>
        </w:rPr>
        <w:t xml:space="preserve"> Інструкці</w:t>
      </w:r>
      <w:r w:rsidR="00E51CA4">
        <w:rPr>
          <w:rFonts w:ascii="Times New Roman" w:hAnsi="Times New Roman"/>
          <w:sz w:val="28"/>
          <w:szCs w:val="28"/>
        </w:rPr>
        <w:t>ї</w:t>
      </w:r>
      <w:r w:rsidR="00E51CA4" w:rsidRPr="00BF71C4">
        <w:rPr>
          <w:rFonts w:ascii="Times New Roman" w:hAnsi="Times New Roman"/>
          <w:sz w:val="28"/>
          <w:szCs w:val="28"/>
        </w:rPr>
        <w:t xml:space="preserve"> </w:t>
      </w:r>
      <w:r w:rsidRPr="00BF71C4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 xml:space="preserve">організації роботи підрозділів </w:t>
      </w:r>
      <w:r w:rsidRPr="00BF71C4">
        <w:rPr>
          <w:rFonts w:ascii="Times New Roman" w:hAnsi="Times New Roman"/>
          <w:sz w:val="28"/>
          <w:szCs w:val="28"/>
        </w:rPr>
        <w:t>ювенальної превенції.</w:t>
      </w:r>
    </w:p>
    <w:p w:rsidR="00BF71C4" w:rsidRPr="00BF71C4" w:rsidRDefault="00E51CA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BF71C4" w:rsidRPr="00BF71C4">
        <w:rPr>
          <w:sz w:val="28"/>
          <w:szCs w:val="28"/>
          <w:lang w:val="uk-UA"/>
        </w:rPr>
        <w:t>имоги до заходів індивідуальної профілактики дитини.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Підстави для зняття дитини з профілактичного обліку.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Вік, з якого можуть бути доставлені діти в приймальник-розподільник для неповнолітніх.</w:t>
      </w:r>
    </w:p>
    <w:p w:rsidR="00BF71C4" w:rsidRDefault="00BF71C4" w:rsidP="00BF71C4">
      <w:pPr>
        <w:pStyle w:val="1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71C4">
        <w:rPr>
          <w:rFonts w:ascii="Times New Roman" w:hAnsi="Times New Roman"/>
          <w:color w:val="000000"/>
          <w:sz w:val="28"/>
          <w:szCs w:val="28"/>
          <w:lang w:val="uk-UA"/>
        </w:rPr>
        <w:t>Основні завдання притулків для дітей.</w:t>
      </w:r>
    </w:p>
    <w:p w:rsidR="00BF71C4" w:rsidRPr="00E51CA4" w:rsidRDefault="00BF71C4" w:rsidP="00BF71C4">
      <w:pPr>
        <w:pStyle w:val="1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 w:rsidRPr="00E51CA4">
        <w:rPr>
          <w:rFonts w:ascii="Times New Roman" w:hAnsi="Times New Roman"/>
          <w:spacing w:val="-2"/>
          <w:sz w:val="28"/>
          <w:szCs w:val="28"/>
          <w:lang w:val="uk-UA"/>
        </w:rPr>
        <w:t>Термін</w:t>
      </w:r>
      <w:r w:rsidR="00E51CA4" w:rsidRPr="00E51CA4">
        <w:rPr>
          <w:rFonts w:ascii="Times New Roman" w:hAnsi="Times New Roman"/>
          <w:spacing w:val="-2"/>
          <w:sz w:val="28"/>
          <w:szCs w:val="28"/>
          <w:lang w:val="uk-UA"/>
        </w:rPr>
        <w:t>и</w:t>
      </w:r>
      <w:r w:rsidRPr="00E51CA4">
        <w:rPr>
          <w:rFonts w:ascii="Times New Roman" w:hAnsi="Times New Roman"/>
          <w:spacing w:val="-2"/>
          <w:sz w:val="28"/>
          <w:szCs w:val="28"/>
          <w:lang w:val="uk-UA"/>
        </w:rPr>
        <w:t xml:space="preserve"> перебування дітей в центрах медико-соціальної реабілітації.</w:t>
      </w:r>
    </w:p>
    <w:p w:rsidR="00BF71C4" w:rsidRPr="00BF71C4" w:rsidRDefault="00BF71C4" w:rsidP="00BF71C4">
      <w:pPr>
        <w:pStyle w:val="1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 xml:space="preserve">Вік, з якого можуть бути доставлені </w:t>
      </w:r>
      <w:r w:rsidR="00E51CA4">
        <w:rPr>
          <w:rFonts w:ascii="Times New Roman" w:hAnsi="Times New Roman"/>
          <w:sz w:val="28"/>
          <w:szCs w:val="28"/>
          <w:lang w:val="uk-UA"/>
        </w:rPr>
        <w:t xml:space="preserve">діти </w:t>
      </w:r>
      <w:r w:rsidRPr="00BF71C4">
        <w:rPr>
          <w:rFonts w:ascii="Times New Roman" w:hAnsi="Times New Roman"/>
          <w:sz w:val="28"/>
          <w:szCs w:val="28"/>
          <w:lang w:val="uk-UA"/>
        </w:rPr>
        <w:t>до професійних училищ соціальної реабілітації.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sz w:val="28"/>
          <w:szCs w:val="28"/>
        </w:rPr>
        <w:t>Вік наста</w:t>
      </w:r>
      <w:r w:rsidR="00E51CA4">
        <w:rPr>
          <w:rFonts w:ascii="Times New Roman" w:hAnsi="Times New Roman"/>
          <w:sz w:val="28"/>
          <w:szCs w:val="28"/>
        </w:rPr>
        <w:t>ння</w:t>
      </w:r>
      <w:r w:rsidRPr="00BF71C4">
        <w:rPr>
          <w:rFonts w:ascii="Times New Roman" w:hAnsi="Times New Roman"/>
          <w:sz w:val="28"/>
          <w:szCs w:val="28"/>
        </w:rPr>
        <w:t xml:space="preserve"> адміністративн</w:t>
      </w:r>
      <w:r w:rsidR="00E51CA4">
        <w:rPr>
          <w:rFonts w:ascii="Times New Roman" w:hAnsi="Times New Roman"/>
          <w:sz w:val="28"/>
          <w:szCs w:val="28"/>
        </w:rPr>
        <w:t>ої</w:t>
      </w:r>
      <w:r w:rsidRPr="00BF71C4">
        <w:rPr>
          <w:rFonts w:ascii="Times New Roman" w:hAnsi="Times New Roman"/>
          <w:sz w:val="28"/>
          <w:szCs w:val="28"/>
        </w:rPr>
        <w:t xml:space="preserve"> відповідальн</w:t>
      </w:r>
      <w:r w:rsidR="00E51CA4">
        <w:rPr>
          <w:rFonts w:ascii="Times New Roman" w:hAnsi="Times New Roman"/>
          <w:sz w:val="28"/>
          <w:szCs w:val="28"/>
        </w:rPr>
        <w:t>о</w:t>
      </w:r>
      <w:r w:rsidRPr="00BF71C4">
        <w:rPr>
          <w:rFonts w:ascii="Times New Roman" w:hAnsi="Times New Roman"/>
          <w:sz w:val="28"/>
          <w:szCs w:val="28"/>
        </w:rPr>
        <w:t>ст</w:t>
      </w:r>
      <w:r w:rsidR="00E51CA4">
        <w:rPr>
          <w:rFonts w:ascii="Times New Roman" w:hAnsi="Times New Roman"/>
          <w:sz w:val="28"/>
          <w:szCs w:val="28"/>
        </w:rPr>
        <w:t>і</w:t>
      </w:r>
      <w:r w:rsidRPr="00BF71C4">
        <w:rPr>
          <w:rFonts w:ascii="Times New Roman" w:hAnsi="Times New Roman"/>
          <w:sz w:val="28"/>
          <w:szCs w:val="28"/>
        </w:rPr>
        <w:t>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Обмеження щодо</w:t>
      </w:r>
      <w:r w:rsidRPr="00BF71C4">
        <w:rPr>
          <w:sz w:val="28"/>
          <w:szCs w:val="28"/>
          <w:lang w:val="uk-UA"/>
        </w:rPr>
        <w:t xml:space="preserve"> застосовува</w:t>
      </w:r>
      <w:r>
        <w:rPr>
          <w:sz w:val="28"/>
          <w:szCs w:val="28"/>
          <w:lang w:val="uk-UA"/>
        </w:rPr>
        <w:t>ння</w:t>
      </w:r>
      <w:r w:rsidRPr="00BF71C4">
        <w:rPr>
          <w:sz w:val="28"/>
          <w:szCs w:val="28"/>
          <w:lang w:val="uk-UA"/>
        </w:rPr>
        <w:t xml:space="preserve"> адміністративн</w:t>
      </w:r>
      <w:r>
        <w:rPr>
          <w:sz w:val="28"/>
          <w:szCs w:val="28"/>
          <w:lang w:val="uk-UA"/>
        </w:rPr>
        <w:t>ого</w:t>
      </w:r>
      <w:r w:rsidRPr="00BF71C4">
        <w:rPr>
          <w:sz w:val="28"/>
          <w:szCs w:val="28"/>
          <w:lang w:val="uk-UA"/>
        </w:rPr>
        <w:t xml:space="preserve"> арешт</w:t>
      </w:r>
      <w:r>
        <w:rPr>
          <w:sz w:val="28"/>
          <w:szCs w:val="28"/>
          <w:lang w:val="uk-UA"/>
        </w:rPr>
        <w:t>у</w:t>
      </w:r>
      <w:r w:rsidRPr="00BF71C4">
        <w:rPr>
          <w:sz w:val="28"/>
          <w:szCs w:val="28"/>
          <w:lang w:val="uk-UA"/>
        </w:rPr>
        <w:t>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Офіційне попередження про неприпустимість вчинення насильства в сім’ї.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Термін</w:t>
      </w:r>
      <w:r w:rsidR="00B21A09">
        <w:rPr>
          <w:rFonts w:ascii="Times New Roman" w:hAnsi="Times New Roman"/>
          <w:bCs/>
          <w:sz w:val="28"/>
          <w:szCs w:val="28"/>
        </w:rPr>
        <w:t>и</w:t>
      </w:r>
      <w:r w:rsidRPr="00BF71C4">
        <w:rPr>
          <w:rFonts w:ascii="Times New Roman" w:hAnsi="Times New Roman"/>
          <w:bCs/>
          <w:sz w:val="28"/>
          <w:szCs w:val="28"/>
        </w:rPr>
        <w:t xml:space="preserve"> повідомл</w:t>
      </w:r>
      <w:r w:rsidR="00B21A09">
        <w:rPr>
          <w:rFonts w:ascii="Times New Roman" w:hAnsi="Times New Roman"/>
          <w:bCs/>
          <w:sz w:val="28"/>
          <w:szCs w:val="28"/>
        </w:rPr>
        <w:t>ення</w:t>
      </w:r>
      <w:r w:rsidRPr="00BF71C4">
        <w:rPr>
          <w:rFonts w:ascii="Times New Roman" w:hAnsi="Times New Roman"/>
          <w:bCs/>
          <w:sz w:val="28"/>
          <w:szCs w:val="28"/>
        </w:rPr>
        <w:t xml:space="preserve"> родичі</w:t>
      </w:r>
      <w:r w:rsidR="00B21A09">
        <w:rPr>
          <w:rFonts w:ascii="Times New Roman" w:hAnsi="Times New Roman"/>
          <w:bCs/>
          <w:sz w:val="28"/>
          <w:szCs w:val="28"/>
        </w:rPr>
        <w:t>в</w:t>
      </w:r>
      <w:r w:rsidRPr="00BF71C4">
        <w:rPr>
          <w:rFonts w:ascii="Times New Roman" w:hAnsi="Times New Roman"/>
          <w:bCs/>
          <w:sz w:val="28"/>
          <w:szCs w:val="28"/>
        </w:rPr>
        <w:t xml:space="preserve"> особи про її місце перебування у разі затримання за вчинення адміністративного правопорушення.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Строк адміністративного затримання особи, яка вчинила адміністративне правопорушення.</w:t>
      </w:r>
    </w:p>
    <w:p w:rsidR="00BF71C4" w:rsidRPr="00BF71C4" w:rsidRDefault="00BF71C4" w:rsidP="00BF71C4">
      <w:pPr>
        <w:pStyle w:val="a5"/>
        <w:widowControl w:val="0"/>
        <w:numPr>
          <w:ilvl w:val="0"/>
          <w:numId w:val="4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Неповнолітня дитина</w:t>
      </w:r>
      <w:r w:rsidR="00B21A09">
        <w:rPr>
          <w:rFonts w:ascii="Times New Roman" w:hAnsi="Times New Roman"/>
          <w:bCs/>
          <w:sz w:val="28"/>
          <w:szCs w:val="28"/>
        </w:rPr>
        <w:t xml:space="preserve"> відповідно до</w:t>
      </w:r>
      <w:r w:rsidRPr="00BF71C4">
        <w:rPr>
          <w:rFonts w:ascii="Times New Roman" w:hAnsi="Times New Roman"/>
          <w:bCs/>
          <w:sz w:val="28"/>
          <w:szCs w:val="28"/>
        </w:rPr>
        <w:t xml:space="preserve"> Сімейного кодексу України.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Загальні положення притягнення неповнолітніх до відповідальності.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Притяг</w:t>
      </w:r>
      <w:r>
        <w:rPr>
          <w:rFonts w:ascii="Times New Roman" w:hAnsi="Times New Roman"/>
          <w:bCs/>
          <w:sz w:val="28"/>
          <w:szCs w:val="28"/>
        </w:rPr>
        <w:t>нення</w:t>
      </w:r>
      <w:r w:rsidRPr="00BF71C4">
        <w:rPr>
          <w:rFonts w:ascii="Times New Roman" w:hAnsi="Times New Roman"/>
          <w:bCs/>
          <w:sz w:val="28"/>
          <w:szCs w:val="28"/>
        </w:rPr>
        <w:t xml:space="preserve"> батьків (опікунів) до адміністративної відповідальності за невиконання ними своїх обов’язків.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Заходи впливу, що застосовуються до неповнолітніх.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F71C4">
        <w:rPr>
          <w:rFonts w:ascii="Times New Roman" w:hAnsi="Times New Roman"/>
          <w:bCs/>
          <w:sz w:val="28"/>
          <w:szCs w:val="28"/>
        </w:rPr>
        <w:t>Попередження, як захід адміністративного стягнення.</w:t>
      </w:r>
    </w:p>
    <w:p w:rsidR="00BF71C4" w:rsidRPr="00BF71C4" w:rsidRDefault="00B21A09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F71C4" w:rsidRPr="00BF71C4">
        <w:rPr>
          <w:rFonts w:ascii="Times New Roman" w:hAnsi="Times New Roman"/>
          <w:sz w:val="28"/>
          <w:szCs w:val="28"/>
        </w:rPr>
        <w:t>авдання центрів медико-соціальної реабілітації.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lastRenderedPageBreak/>
        <w:t>Категорії дітей, які не приймаються до центрів соціально-психологічної реабілітації дітей.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>Категорії дітей, які приймаються до центрів медико-соціальної реабілітації.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>Поліцейське піклування.</w:t>
      </w:r>
    </w:p>
    <w:p w:rsidR="00BF71C4" w:rsidRPr="00BF71C4" w:rsidRDefault="00BF71C4" w:rsidP="00BF71C4">
      <w:pPr>
        <w:pStyle w:val="rvps2"/>
        <w:numPr>
          <w:ilvl w:val="0"/>
          <w:numId w:val="42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Порядок здійснення поліцейського піклування.</w:t>
      </w:r>
    </w:p>
    <w:p w:rsidR="00BF71C4" w:rsidRPr="00BF71C4" w:rsidRDefault="00BF71C4" w:rsidP="00BF71C4">
      <w:pPr>
        <w:pStyle w:val="rvps2"/>
        <w:numPr>
          <w:ilvl w:val="0"/>
          <w:numId w:val="42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Категорія дітей до яких може бути застосоване поліцейське піклування.</w:t>
      </w:r>
    </w:p>
    <w:p w:rsidR="00BF71C4" w:rsidRPr="00BF71C4" w:rsidRDefault="00BF71C4" w:rsidP="00BF71C4">
      <w:pPr>
        <w:pStyle w:val="rvps2"/>
        <w:numPr>
          <w:ilvl w:val="0"/>
          <w:numId w:val="42"/>
        </w:numPr>
        <w:shd w:val="clear" w:color="auto" w:fill="FFFFFF"/>
        <w:suppressAutoHyphens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 xml:space="preserve">Основні завдання підрозділів ювенальної превенції </w:t>
      </w:r>
      <w:r w:rsidR="00B21A09" w:rsidRPr="00B21A09">
        <w:rPr>
          <w:sz w:val="28"/>
          <w:szCs w:val="28"/>
          <w:lang w:val="uk-UA"/>
        </w:rPr>
        <w:t>відповідно до Інструкції</w:t>
      </w:r>
      <w:r w:rsidRPr="00BF71C4">
        <w:rPr>
          <w:sz w:val="28"/>
          <w:szCs w:val="28"/>
          <w:lang w:val="uk-UA"/>
        </w:rPr>
        <w:t xml:space="preserve"> з організації роботи підрозділів кримінальної поліції у справах дітей.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F71C4">
        <w:rPr>
          <w:rFonts w:ascii="Times New Roman" w:hAnsi="Times New Roman"/>
          <w:sz w:val="28"/>
          <w:szCs w:val="28"/>
        </w:rPr>
        <w:t>бліки</w:t>
      </w:r>
      <w:r>
        <w:rPr>
          <w:rFonts w:ascii="Times New Roman" w:hAnsi="Times New Roman"/>
          <w:sz w:val="28"/>
          <w:szCs w:val="28"/>
        </w:rPr>
        <w:t>, я</w:t>
      </w:r>
      <w:r w:rsidRPr="00BF71C4">
        <w:rPr>
          <w:rFonts w:ascii="Times New Roman" w:hAnsi="Times New Roman"/>
          <w:sz w:val="28"/>
          <w:szCs w:val="28"/>
        </w:rPr>
        <w:t>кі вед</w:t>
      </w:r>
      <w:r>
        <w:rPr>
          <w:rFonts w:ascii="Times New Roman" w:hAnsi="Times New Roman"/>
          <w:sz w:val="28"/>
          <w:szCs w:val="28"/>
        </w:rPr>
        <w:t>уться працівниками</w:t>
      </w:r>
      <w:r w:rsidRPr="00BF71C4">
        <w:rPr>
          <w:rFonts w:ascii="Times New Roman" w:hAnsi="Times New Roman"/>
          <w:sz w:val="28"/>
          <w:szCs w:val="28"/>
        </w:rPr>
        <w:t xml:space="preserve"> ювенальн</w:t>
      </w:r>
      <w:r>
        <w:rPr>
          <w:rFonts w:ascii="Times New Roman" w:hAnsi="Times New Roman"/>
          <w:sz w:val="28"/>
          <w:szCs w:val="28"/>
        </w:rPr>
        <w:t>ої</w:t>
      </w:r>
      <w:r w:rsidRPr="00BF7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 w:rsidR="00E758B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венції</w:t>
      </w:r>
      <w:r w:rsidRPr="00BF71C4">
        <w:rPr>
          <w:rFonts w:ascii="Times New Roman" w:hAnsi="Times New Roman"/>
          <w:sz w:val="28"/>
          <w:szCs w:val="28"/>
        </w:rPr>
        <w:t>.</w:t>
      </w:r>
    </w:p>
    <w:p w:rsidR="00BF71C4" w:rsidRPr="00BF71C4" w:rsidRDefault="00321119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</w:t>
      </w:r>
      <w:r w:rsidR="00BF71C4" w:rsidRPr="00BF71C4">
        <w:rPr>
          <w:rFonts w:ascii="Times New Roman" w:hAnsi="Times New Roman"/>
          <w:spacing w:val="-5"/>
          <w:sz w:val="28"/>
          <w:szCs w:val="28"/>
        </w:rPr>
        <w:t>одання, які можуть внос</w:t>
      </w:r>
      <w:r>
        <w:rPr>
          <w:rFonts w:ascii="Times New Roman" w:hAnsi="Times New Roman"/>
          <w:spacing w:val="-5"/>
          <w:sz w:val="28"/>
          <w:szCs w:val="28"/>
        </w:rPr>
        <w:t>итися</w:t>
      </w:r>
      <w:r w:rsidR="00BF71C4" w:rsidRPr="00BF71C4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працівниками</w:t>
      </w:r>
      <w:r w:rsidRPr="00BF71C4">
        <w:rPr>
          <w:rFonts w:ascii="Times New Roman" w:hAnsi="Times New Roman"/>
          <w:sz w:val="28"/>
          <w:szCs w:val="28"/>
        </w:rPr>
        <w:t xml:space="preserve"> ювенальн</w:t>
      </w:r>
      <w:r>
        <w:rPr>
          <w:rFonts w:ascii="Times New Roman" w:hAnsi="Times New Roman"/>
          <w:sz w:val="28"/>
          <w:szCs w:val="28"/>
        </w:rPr>
        <w:t>ої</w:t>
      </w:r>
      <w:r w:rsidRPr="00BF7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превенції</w:t>
      </w:r>
      <w:r w:rsidR="00BF71C4" w:rsidRPr="00BF71C4">
        <w:rPr>
          <w:rFonts w:ascii="Times New Roman" w:hAnsi="Times New Roman"/>
          <w:spacing w:val="-5"/>
          <w:sz w:val="28"/>
          <w:szCs w:val="28"/>
        </w:rPr>
        <w:t>.</w:t>
      </w:r>
    </w:p>
    <w:p w:rsidR="00BF71C4" w:rsidRPr="00BF71C4" w:rsidRDefault="00321119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І</w:t>
      </w:r>
      <w:r w:rsidR="00B21A09">
        <w:rPr>
          <w:rFonts w:ascii="Times New Roman" w:hAnsi="Times New Roman"/>
          <w:spacing w:val="-5"/>
          <w:sz w:val="28"/>
          <w:szCs w:val="28"/>
        </w:rPr>
        <w:t>нформування громадськості</w:t>
      </w:r>
      <w:r w:rsidR="00BF71C4" w:rsidRPr="00BF71C4">
        <w:rPr>
          <w:rFonts w:ascii="Times New Roman" w:hAnsi="Times New Roman"/>
          <w:spacing w:val="-5"/>
          <w:sz w:val="28"/>
          <w:szCs w:val="28"/>
        </w:rPr>
        <w:t xml:space="preserve"> та засоб</w:t>
      </w:r>
      <w:r>
        <w:rPr>
          <w:rFonts w:ascii="Times New Roman" w:hAnsi="Times New Roman"/>
          <w:spacing w:val="-5"/>
          <w:sz w:val="28"/>
          <w:szCs w:val="28"/>
        </w:rPr>
        <w:t>ів</w:t>
      </w:r>
      <w:r w:rsidR="00BF71C4" w:rsidRPr="00BF71C4">
        <w:rPr>
          <w:rFonts w:ascii="Times New Roman" w:hAnsi="Times New Roman"/>
          <w:spacing w:val="-5"/>
          <w:sz w:val="28"/>
          <w:szCs w:val="28"/>
        </w:rPr>
        <w:t xml:space="preserve"> масової інформації для збирання даних про зниклу безвісти дитину.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Розшук дітей, які зникли безвісти.</w:t>
      </w:r>
    </w:p>
    <w:p w:rsidR="00BF71C4" w:rsidRPr="00BF71C4" w:rsidRDefault="00BF71C4" w:rsidP="00BF71C4">
      <w:pPr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71C4">
        <w:rPr>
          <w:rFonts w:ascii="Times New Roman" w:hAnsi="Times New Roman"/>
          <w:bCs/>
          <w:noProof/>
          <w:sz w:val="28"/>
          <w:szCs w:val="28"/>
        </w:rPr>
        <w:t>Вимоги до поліцейських заходів.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Принцип в</w:t>
      </w:r>
      <w:r w:rsidRPr="00BF71C4">
        <w:rPr>
          <w:bCs/>
          <w:sz w:val="28"/>
          <w:szCs w:val="28"/>
          <w:lang w:val="uk-UA"/>
        </w:rPr>
        <w:t>заємодії з населенням на засадах партнерства з</w:t>
      </w:r>
      <w:r w:rsidRPr="00BF71C4">
        <w:rPr>
          <w:sz w:val="28"/>
          <w:szCs w:val="28"/>
          <w:lang w:val="uk-UA"/>
        </w:rPr>
        <w:t xml:space="preserve">гідно </w:t>
      </w:r>
      <w:r w:rsidR="00B21A09">
        <w:rPr>
          <w:sz w:val="28"/>
          <w:szCs w:val="28"/>
          <w:lang w:val="uk-UA"/>
        </w:rPr>
        <w:t xml:space="preserve">з </w:t>
      </w:r>
      <w:r w:rsidRPr="00BF71C4">
        <w:rPr>
          <w:sz w:val="28"/>
          <w:szCs w:val="28"/>
          <w:lang w:val="uk-UA"/>
        </w:rPr>
        <w:t>Закон</w:t>
      </w:r>
      <w:r w:rsidR="00B21A09">
        <w:rPr>
          <w:sz w:val="28"/>
          <w:szCs w:val="28"/>
          <w:lang w:val="uk-UA"/>
        </w:rPr>
        <w:t>ом</w:t>
      </w:r>
      <w:r w:rsidRPr="00BF71C4">
        <w:rPr>
          <w:sz w:val="28"/>
          <w:szCs w:val="28"/>
          <w:lang w:val="uk-UA"/>
        </w:rPr>
        <w:t xml:space="preserve"> Укр</w:t>
      </w:r>
      <w:r w:rsidR="00B21A09">
        <w:rPr>
          <w:sz w:val="28"/>
          <w:szCs w:val="28"/>
          <w:lang w:val="uk-UA"/>
        </w:rPr>
        <w:t>аїни «Про Національну поліцію».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Сервісна функція поліції.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Оцінка рівня довіри населення до поліції.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sz w:val="28"/>
          <w:szCs w:val="28"/>
          <w:lang w:val="uk-UA"/>
        </w:rPr>
        <w:t>Взаємодія з органами державної влади та місцевого самоврядування в діяльності поліції.</w:t>
      </w:r>
    </w:p>
    <w:p w:rsidR="00BF71C4" w:rsidRPr="00BF71C4" w:rsidRDefault="00BF71C4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BF71C4">
        <w:rPr>
          <w:color w:val="000000"/>
          <w:sz w:val="28"/>
          <w:szCs w:val="28"/>
          <w:shd w:val="clear" w:color="auto" w:fill="FFFFFF"/>
          <w:lang w:val="uk-UA"/>
        </w:rPr>
        <w:t>Прийняття резолюції недовіри керівнику органу (підрозділу) поліції.</w:t>
      </w:r>
    </w:p>
    <w:p w:rsidR="00BF71C4" w:rsidRPr="00BF71C4" w:rsidRDefault="004B7FE8" w:rsidP="00BF71C4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</w:t>
      </w:r>
      <w:r w:rsidR="00BF71C4" w:rsidRPr="00BF71C4">
        <w:rPr>
          <w:sz w:val="28"/>
          <w:szCs w:val="28"/>
          <w:shd w:val="clear" w:color="auto" w:fill="FFFFFF"/>
          <w:lang w:val="uk-UA"/>
        </w:rPr>
        <w:t>пеціальні умови для певних категорій поліцейських</w:t>
      </w:r>
      <w:r>
        <w:rPr>
          <w:sz w:val="28"/>
          <w:szCs w:val="28"/>
          <w:shd w:val="clear" w:color="auto" w:fill="FFFFFF"/>
          <w:lang w:val="uk-UA"/>
        </w:rPr>
        <w:t>, що</w:t>
      </w:r>
      <w:r w:rsidR="00BF71C4" w:rsidRPr="00BF71C4">
        <w:rPr>
          <w:sz w:val="28"/>
          <w:szCs w:val="28"/>
          <w:shd w:val="clear" w:color="auto" w:fill="FFFFFF"/>
          <w:lang w:val="uk-UA"/>
        </w:rPr>
        <w:t xml:space="preserve"> передбача</w:t>
      </w:r>
      <w:r>
        <w:rPr>
          <w:sz w:val="28"/>
          <w:szCs w:val="28"/>
          <w:shd w:val="clear" w:color="auto" w:fill="FFFFFF"/>
          <w:lang w:val="uk-UA"/>
        </w:rPr>
        <w:t>ють</w:t>
      </w:r>
      <w:r w:rsidR="00BF71C4" w:rsidRPr="00BF71C4">
        <w:rPr>
          <w:sz w:val="28"/>
          <w:szCs w:val="28"/>
          <w:shd w:val="clear" w:color="auto" w:fill="FFFFFF"/>
          <w:lang w:val="uk-UA"/>
        </w:rPr>
        <w:t xml:space="preserve"> особливий характер сл</w:t>
      </w:r>
      <w:r>
        <w:rPr>
          <w:sz w:val="28"/>
          <w:szCs w:val="28"/>
          <w:shd w:val="clear" w:color="auto" w:fill="FFFFFF"/>
          <w:lang w:val="uk-UA"/>
        </w:rPr>
        <w:t>ужби в поліції.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>Графіки особистого прийому громадян у системі Національної поліції.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>Терміни розгляду звернення посадових осіб органів державної влади відповідно до Закону України «Про комітети Верховної Ради України».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>Обчислення термінів розгляду звернень громадян у разі направлення їх для перевірки й прийняття рішення до підвідомчих органів поліції.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 xml:space="preserve">Порядок подання та реєстрації звернень та повідомлень відповідно до наказу </w:t>
      </w:r>
      <w:proofErr w:type="spellStart"/>
      <w:r w:rsidRPr="00BF71C4">
        <w:rPr>
          <w:rFonts w:ascii="Times New Roman" w:hAnsi="Times New Roman"/>
          <w:sz w:val="28"/>
          <w:szCs w:val="28"/>
          <w:lang w:val="uk-UA"/>
        </w:rPr>
        <w:t>Мінсоцполітики</w:t>
      </w:r>
      <w:proofErr w:type="spellEnd"/>
      <w:r w:rsidRPr="00BF71C4">
        <w:rPr>
          <w:rFonts w:ascii="Times New Roman" w:hAnsi="Times New Roman"/>
          <w:sz w:val="28"/>
          <w:szCs w:val="28"/>
          <w:lang w:val="uk-UA"/>
        </w:rPr>
        <w:t>, МВС, Міністерства освіти і науки та МОЗ від</w:t>
      </w:r>
      <w:r w:rsidR="005D7592">
        <w:rPr>
          <w:rFonts w:ascii="Times New Roman" w:hAnsi="Times New Roman"/>
          <w:sz w:val="28"/>
          <w:szCs w:val="28"/>
          <w:lang w:val="uk-UA"/>
        </w:rPr>
        <w:t> </w:t>
      </w:r>
      <w:r w:rsidRPr="00BF71C4">
        <w:rPr>
          <w:rFonts w:ascii="Times New Roman" w:hAnsi="Times New Roman"/>
          <w:sz w:val="28"/>
          <w:szCs w:val="28"/>
          <w:lang w:val="uk-UA"/>
        </w:rPr>
        <w:t>19.08.2014 № 564/836/945/577 «Про затвердження Порядку розгляду звернень та повідомлень з приводу жорстокого поводження з дітьми або загрози його вчинення».</w:t>
      </w:r>
    </w:p>
    <w:p w:rsidR="00BF71C4" w:rsidRPr="00BF71C4" w:rsidRDefault="00BF71C4" w:rsidP="00BF71C4">
      <w:pPr>
        <w:pStyle w:val="a3"/>
        <w:numPr>
          <w:ilvl w:val="0"/>
          <w:numId w:val="42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BF71C4">
        <w:rPr>
          <w:rFonts w:ascii="Times New Roman" w:hAnsi="Times New Roman"/>
          <w:sz w:val="28"/>
          <w:szCs w:val="28"/>
          <w:lang w:val="uk-UA"/>
        </w:rPr>
        <w:t>Звернення, які не підлягають розгляду та вирішенню.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Термін «близькі особи» відповідно до положень Закону України «Про запобігання корупції».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Поняття приватного інтересу.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Реальний конфлікт інтересів.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з Законом України «Про запобігання корупції».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lastRenderedPageBreak/>
        <w:t>Обмеження сумісництва та суміщення з іншими видами діяльності для поліцейського.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Обмеження спільної роботи близьких осіб відповідно до Закону України «Про запобігання корупції».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Дії поліцейського у разі надходження пропозиції щодо неправомірної вигоди або подарунка.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Дії поліцейського, який виявив у своєму службовому приміщенні чи отрима</w:t>
      </w:r>
      <w:r w:rsidR="00985FDD">
        <w:rPr>
          <w:rFonts w:ascii="Times New Roman" w:hAnsi="Times New Roman"/>
          <w:sz w:val="28"/>
          <w:szCs w:val="28"/>
          <w:lang w:val="uk-UA"/>
        </w:rPr>
        <w:t>в</w:t>
      </w:r>
      <w:r w:rsidRPr="0041013F">
        <w:rPr>
          <w:rFonts w:ascii="Times New Roman" w:hAnsi="Times New Roman"/>
          <w:sz w:val="28"/>
          <w:szCs w:val="28"/>
          <w:lang w:val="uk-UA"/>
        </w:rPr>
        <w:t xml:space="preserve"> майно, що може бути неправомірною вигодою, або подарунок.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Додаткові заходи здійснення фінансового контролю</w:t>
      </w:r>
      <w:r w:rsidRPr="0041013F">
        <w:rPr>
          <w:lang w:val="uk-UA"/>
        </w:rPr>
        <w:t xml:space="preserve"> </w:t>
      </w:r>
      <w:r w:rsidRPr="0041013F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запобігання корупції».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1013F">
        <w:rPr>
          <w:rFonts w:ascii="Times New Roman" w:eastAsiaTheme="minorHAnsi" w:hAnsi="Times New Roman" w:cstheme="minorBidi"/>
          <w:sz w:val="28"/>
          <w:szCs w:val="28"/>
          <w:lang w:val="uk-UA"/>
        </w:rPr>
        <w:t>Законність вимоги або розпорядження поліцейського, як необхідна ознака кваліфікації правопорушення за ст. 185 КУпАП.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1013F">
        <w:rPr>
          <w:rFonts w:ascii="Times New Roman" w:eastAsiaTheme="minorHAnsi" w:hAnsi="Times New Roman" w:cstheme="minorBidi"/>
          <w:sz w:val="28"/>
          <w:szCs w:val="28"/>
          <w:lang w:val="uk-UA"/>
        </w:rPr>
        <w:t>Відмінність злісної непокори поліцейському від опору працівникові правоохоронного органу.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8"/>
          <w:szCs w:val="28"/>
          <w:lang w:val="uk-UA"/>
        </w:rPr>
      </w:pPr>
      <w:r w:rsidRPr="0041013F">
        <w:rPr>
          <w:rFonts w:ascii="Times New Roman" w:eastAsiaTheme="minorHAnsi" w:hAnsi="Times New Roman" w:cstheme="minorBidi"/>
          <w:sz w:val="28"/>
          <w:szCs w:val="28"/>
          <w:lang w:val="uk-UA"/>
        </w:rPr>
        <w:t>Протокол про адміністративне правопорушення у справах про невжиття землевласниками заходів щодо знищення дикорослих конопель на закріплених за ними земельних ділянках.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Поняття громадського місця.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Відповідальність за порушення правил торгівлі і надання послуг працівниками торгівлі, громадського харчування та сфери послуг, громадянами, які займаються підприємницькою діяльністю.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1013F">
        <w:rPr>
          <w:rFonts w:ascii="Times New Roman" w:hAnsi="Times New Roman"/>
          <w:color w:val="000000"/>
          <w:sz w:val="28"/>
          <w:szCs w:val="28"/>
          <w:lang w:val="uk-UA"/>
        </w:rPr>
        <w:t>Сутність та види</w:t>
      </w:r>
      <w:r w:rsidRPr="004101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правопорушень у сфері господарської діяльності.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013F">
        <w:rPr>
          <w:rFonts w:ascii="Times New Roman" w:hAnsi="Times New Roman"/>
          <w:color w:val="000000"/>
          <w:sz w:val="28"/>
          <w:szCs w:val="28"/>
          <w:lang w:val="uk-UA"/>
        </w:rPr>
        <w:t>Фіктивне підприємництво: сутність та характеристика.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4101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Способи приховування стійкої фінансової неспроможності.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4101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Сутність та характеристика </w:t>
      </w:r>
      <w:r w:rsidRPr="0041013F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ліцензування та квотування </w:t>
      </w:r>
      <w:r w:rsidRPr="0041013F">
        <w:rPr>
          <w:rFonts w:ascii="Times New Roman" w:hAnsi="Times New Roman"/>
          <w:bCs/>
          <w:color w:val="000000"/>
          <w:sz w:val="28"/>
          <w:szCs w:val="28"/>
          <w:lang w:val="uk-UA"/>
        </w:rPr>
        <w:t>у сфері господарської діяльності та торгівлі</w:t>
      </w:r>
      <w:r w:rsidRPr="0041013F">
        <w:rPr>
          <w:rFonts w:ascii="Times New Roman" w:hAnsi="Times New Roman"/>
          <w:noProof/>
          <w:color w:val="000000"/>
          <w:sz w:val="28"/>
          <w:szCs w:val="28"/>
          <w:lang w:val="uk-UA"/>
        </w:rPr>
        <w:t>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1013F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Інструменти </w:t>
      </w:r>
      <w:r w:rsidRPr="0041013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державного регулювання у сфері господарської діяльності.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013F">
        <w:rPr>
          <w:rFonts w:ascii="Times New Roman" w:hAnsi="Times New Roman"/>
          <w:bCs/>
          <w:sz w:val="28"/>
          <w:szCs w:val="28"/>
          <w:lang w:val="uk-UA"/>
        </w:rPr>
        <w:t>Інтерпретація прав людини.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napToGrid w:val="0"/>
          <w:sz w:val="28"/>
          <w:szCs w:val="28"/>
          <w:lang w:val="uk-UA"/>
        </w:rPr>
      </w:pPr>
      <w:r w:rsidRPr="0041013F">
        <w:rPr>
          <w:rFonts w:ascii="Times New Roman" w:hAnsi="Times New Roman"/>
          <w:bCs/>
          <w:sz w:val="28"/>
          <w:szCs w:val="28"/>
          <w:lang w:val="uk-UA"/>
        </w:rPr>
        <w:t>Розуміння свободи людини.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bCs/>
          <w:snapToGrid w:val="0"/>
          <w:sz w:val="28"/>
          <w:szCs w:val="28"/>
          <w:lang w:val="uk-UA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262626"/>
          <w:sz w:val="28"/>
          <w:szCs w:val="28"/>
          <w:lang w:val="uk-UA"/>
        </w:rPr>
      </w:pPr>
      <w:r w:rsidRPr="0041013F">
        <w:rPr>
          <w:rFonts w:ascii="Times New Roman" w:hAnsi="Times New Roman"/>
          <w:bCs/>
          <w:sz w:val="28"/>
          <w:szCs w:val="28"/>
          <w:lang w:val="uk-UA"/>
        </w:rPr>
        <w:t>Процедура міжнародного захисту своїх прав громадянином України після використання національних засобів правового захисту.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Види поводження, заборонені ст. 3 Конвенції про захист прав людини і основоположних свобод.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 xml:space="preserve">Загальні правила тримання особи під вартою згідно </w:t>
      </w:r>
      <w:r w:rsidR="00010141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41013F">
        <w:rPr>
          <w:rFonts w:ascii="Times New Roman" w:hAnsi="Times New Roman"/>
          <w:sz w:val="28"/>
          <w:szCs w:val="28"/>
          <w:lang w:val="uk-UA"/>
        </w:rPr>
        <w:t>Конституці</w:t>
      </w:r>
      <w:r w:rsidR="00010141">
        <w:rPr>
          <w:rFonts w:ascii="Times New Roman" w:hAnsi="Times New Roman"/>
          <w:sz w:val="28"/>
          <w:szCs w:val="28"/>
          <w:lang w:val="uk-UA"/>
        </w:rPr>
        <w:t>єю</w:t>
      </w:r>
      <w:r w:rsidRPr="0041013F">
        <w:rPr>
          <w:rFonts w:ascii="Times New Roman" w:hAnsi="Times New Roman"/>
          <w:sz w:val="28"/>
          <w:szCs w:val="28"/>
          <w:lang w:val="uk-UA"/>
        </w:rPr>
        <w:t xml:space="preserve"> України та Конвенці</w:t>
      </w:r>
      <w:r w:rsidR="00010141">
        <w:rPr>
          <w:rFonts w:ascii="Times New Roman" w:hAnsi="Times New Roman"/>
          <w:sz w:val="28"/>
          <w:szCs w:val="28"/>
          <w:lang w:val="uk-UA"/>
        </w:rPr>
        <w:t>єю</w:t>
      </w:r>
      <w:r w:rsidRPr="0041013F">
        <w:rPr>
          <w:rFonts w:ascii="Times New Roman" w:hAnsi="Times New Roman"/>
          <w:sz w:val="28"/>
          <w:szCs w:val="28"/>
          <w:lang w:val="uk-UA"/>
        </w:rPr>
        <w:t xml:space="preserve"> про захист прав людини і основоположних свобод.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Проникнення до житла чи іншого володіння особи у невідкладних випадках без вмотивованого рішення суду.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Зміст права на свободу та недоторканність згідно ст. 5 Конвенції про захист прав людини і основоположних свобод.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4101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Умови проведення обшуку в житлі або іншому володінні особи.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1013F">
        <w:rPr>
          <w:rFonts w:ascii="Times New Roman" w:hAnsi="Times New Roman"/>
          <w:sz w:val="28"/>
          <w:szCs w:val="28"/>
          <w:lang w:val="uk-UA"/>
        </w:rPr>
        <w:t>Право на таємницю листування, телефонних розмов, телеграфної та іншої кореспонденції</w:t>
      </w:r>
      <w:r w:rsidRPr="0041013F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підстави його обмеження </w:t>
      </w:r>
      <w:r w:rsidR="00675DC5">
        <w:rPr>
          <w:rFonts w:ascii="Times New Roman" w:hAnsi="Times New Roman"/>
          <w:bCs/>
          <w:sz w:val="28"/>
          <w:szCs w:val="28"/>
          <w:lang w:val="uk-UA" w:eastAsia="ru-RU"/>
        </w:rPr>
        <w:t>відповідно до</w:t>
      </w:r>
      <w:r w:rsidRPr="0041013F">
        <w:rPr>
          <w:rFonts w:ascii="Times New Roman" w:hAnsi="Times New Roman"/>
          <w:bCs/>
          <w:sz w:val="28"/>
          <w:szCs w:val="28"/>
          <w:lang w:val="uk-UA" w:eastAsia="ru-RU"/>
        </w:rPr>
        <w:t xml:space="preserve"> Конституції України.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 xml:space="preserve">Елементи типової структури </w:t>
      </w:r>
      <w:proofErr w:type="spellStart"/>
      <w:r w:rsidRPr="0041013F">
        <w:rPr>
          <w:rFonts w:ascii="Times New Roman" w:eastAsia="Times New Roman" w:hAnsi="Times New Roman"/>
          <w:sz w:val="28"/>
          <w:szCs w:val="28"/>
          <w:lang w:val="uk-UA"/>
        </w:rPr>
        <w:t>методик</w:t>
      </w:r>
      <w:proofErr w:type="spellEnd"/>
      <w:r w:rsidRPr="0041013F">
        <w:rPr>
          <w:rFonts w:ascii="Times New Roman" w:eastAsia="Times New Roman" w:hAnsi="Times New Roman"/>
          <w:sz w:val="28"/>
          <w:szCs w:val="28"/>
          <w:lang w:val="uk-UA"/>
        </w:rPr>
        <w:t xml:space="preserve"> розслідування злочинів.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Криміналістична характеристика злочинів та її елементи.</w:t>
      </w:r>
    </w:p>
    <w:p w:rsidR="0041013F" w:rsidRPr="0041013F" w:rsidRDefault="0041013F" w:rsidP="0041013F">
      <w:pPr>
        <w:pStyle w:val="a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>Елементи криміналістичної характеристики вбивств.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 w:rsidRPr="0041013F">
        <w:rPr>
          <w:rFonts w:ascii="Times New Roman" w:eastAsia="Times New Roman" w:hAnsi="Times New Roman"/>
          <w:sz w:val="28"/>
          <w:szCs w:val="28"/>
          <w:lang w:val="uk-UA"/>
        </w:rPr>
        <w:t>Слідова</w:t>
      </w:r>
      <w:proofErr w:type="spellEnd"/>
      <w:r w:rsidRPr="0041013F">
        <w:rPr>
          <w:rFonts w:ascii="Times New Roman" w:eastAsia="Times New Roman" w:hAnsi="Times New Roman"/>
          <w:sz w:val="28"/>
          <w:szCs w:val="28"/>
          <w:lang w:val="uk-UA"/>
        </w:rPr>
        <w:t xml:space="preserve"> картина вчинення вбивства.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 xml:space="preserve">Типові особливості </w:t>
      </w:r>
      <w:r w:rsidRPr="0041013F">
        <w:rPr>
          <w:rFonts w:ascii="Times New Roman" w:eastAsia="Times New Roman" w:hAnsi="Times New Roman"/>
          <w:sz w:val="28"/>
          <w:szCs w:val="28"/>
          <w:lang w:val="uk-UA" w:eastAsia="uk-UA"/>
        </w:rPr>
        <w:t>особи вбивці та жертви злочину.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>Типові слідчі ситуації та версії початкового етапу розслідування вбивств.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>Особливості огляду місця вбивства.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>Елементи криміналістичної характеристики хуліганства.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>Способи вчинення хуліганства.</w:t>
      </w:r>
    </w:p>
    <w:p w:rsidR="0041013F" w:rsidRPr="0041013F" w:rsidRDefault="0041013F" w:rsidP="0041013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1013F">
        <w:rPr>
          <w:rFonts w:ascii="Times New Roman" w:eastAsia="Times New Roman" w:hAnsi="Times New Roman"/>
          <w:sz w:val="28"/>
          <w:szCs w:val="28"/>
          <w:lang w:val="uk-UA"/>
        </w:rPr>
        <w:t>Особливості огляду місця вчинення хуліганства.</w:t>
      </w:r>
    </w:p>
    <w:p w:rsidR="00233F0F" w:rsidRPr="00233F0F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3F0F">
        <w:rPr>
          <w:rFonts w:ascii="Times New Roman" w:eastAsia="Times New Roman" w:hAnsi="Times New Roman"/>
          <w:sz w:val="28"/>
          <w:szCs w:val="28"/>
          <w:lang w:val="uk-UA"/>
        </w:rPr>
        <w:t>Форми об’єктивної сторони злочину, передбаченого ч. 1 ст. 149 КК України (</w:t>
      </w:r>
      <w:r w:rsidRPr="00233F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233F0F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233F0F" w:rsidRPr="00233F0F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3F0F">
        <w:rPr>
          <w:rFonts w:ascii="Times New Roman" w:eastAsia="Times New Roman" w:hAnsi="Times New Roman"/>
          <w:sz w:val="28"/>
          <w:szCs w:val="28"/>
          <w:lang w:val="uk-UA"/>
        </w:rPr>
        <w:t>Зміст мети експлуатації людини у складі злочину, передбаченого ч. 1 ст. 149 КК України (</w:t>
      </w:r>
      <w:r w:rsidRPr="00233F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233F0F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233F0F" w:rsidRPr="00233F0F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3F0F">
        <w:rPr>
          <w:rFonts w:ascii="Times New Roman" w:eastAsia="Times New Roman" w:hAnsi="Times New Roman"/>
          <w:sz w:val="28"/>
          <w:szCs w:val="28"/>
          <w:lang w:val="uk-UA"/>
        </w:rPr>
        <w:t>Спосіб вчинення злочину, передбаченого ч. 1 ст. 149 КК України (</w:t>
      </w:r>
      <w:r w:rsidRPr="00233F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233F0F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233F0F" w:rsidRPr="00233F0F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3F0F">
        <w:rPr>
          <w:rFonts w:ascii="Times New Roman" w:eastAsia="Times New Roman" w:hAnsi="Times New Roman"/>
          <w:sz w:val="28"/>
          <w:szCs w:val="28"/>
          <w:lang w:val="uk-UA"/>
        </w:rPr>
        <w:t>Зміст уразливого стану особи у складі злочину, передбаченого ч. 1 ст. 149 КК України (</w:t>
      </w:r>
      <w:r w:rsidRPr="00233F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Торгівля людьми або інша незаконна угода щодо людини</w:t>
      </w:r>
      <w:r w:rsidRPr="00233F0F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233F0F" w:rsidRPr="00233F0F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3F0F">
        <w:rPr>
          <w:rFonts w:ascii="Times New Roman" w:eastAsia="Times New Roman" w:hAnsi="Times New Roman"/>
          <w:sz w:val="28"/>
          <w:szCs w:val="28"/>
          <w:lang w:val="uk-UA"/>
        </w:rPr>
        <w:t>Суб’єкт т</w:t>
      </w:r>
      <w:r w:rsidRPr="00233F0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/>
        </w:rPr>
        <w:t>оргівлі людьми або іншої незаконної угоди щодо людини (ст. 149 КК України</w:t>
      </w:r>
      <w:r w:rsidRPr="00233F0F">
        <w:rPr>
          <w:rFonts w:ascii="Times New Roman" w:eastAsia="Times New Roman" w:hAnsi="Times New Roman"/>
          <w:sz w:val="28"/>
          <w:szCs w:val="28"/>
          <w:lang w:val="uk-UA"/>
        </w:rPr>
        <w:t>).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95D7A">
        <w:rPr>
          <w:rFonts w:ascii="Times New Roman" w:hAnsi="Times New Roman"/>
          <w:sz w:val="28"/>
          <w:szCs w:val="28"/>
          <w:lang w:val="uk-UA"/>
        </w:rPr>
        <w:t>Поняття та види вбивств за КК України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катування (ст. 127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доведення до самогубства (ст.</w:t>
      </w:r>
      <w:r w:rsidR="005D7592">
        <w:rPr>
          <w:rFonts w:ascii="Times New Roman" w:hAnsi="Times New Roman"/>
          <w:sz w:val="28"/>
          <w:szCs w:val="28"/>
          <w:lang w:val="uk-UA"/>
        </w:rPr>
        <w:t> </w:t>
      </w:r>
      <w:r w:rsidRPr="00D95D7A">
        <w:rPr>
          <w:rFonts w:ascii="Times New Roman" w:hAnsi="Times New Roman"/>
          <w:sz w:val="28"/>
          <w:szCs w:val="28"/>
          <w:lang w:val="uk-UA"/>
        </w:rPr>
        <w:t>120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зґвалтування (</w:t>
      </w:r>
      <w:proofErr w:type="spellStart"/>
      <w:r w:rsidRPr="00D95D7A">
        <w:rPr>
          <w:rFonts w:ascii="Times New Roman" w:hAnsi="Times New Roman"/>
          <w:sz w:val="28"/>
          <w:szCs w:val="28"/>
          <w:lang w:val="uk-UA"/>
        </w:rPr>
        <w:t>ч.1</w:t>
      </w:r>
      <w:proofErr w:type="spellEnd"/>
      <w:r w:rsidRPr="00D95D7A">
        <w:rPr>
          <w:rFonts w:ascii="Times New Roman" w:hAnsi="Times New Roman"/>
          <w:sz w:val="28"/>
          <w:szCs w:val="28"/>
          <w:lang w:val="uk-UA"/>
        </w:rPr>
        <w:t xml:space="preserve"> ст. 152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насильницького задоволення статевої пристрасті неприродним способом (</w:t>
      </w:r>
      <w:proofErr w:type="spellStart"/>
      <w:r w:rsidRPr="00D95D7A">
        <w:rPr>
          <w:rFonts w:ascii="Times New Roman" w:hAnsi="Times New Roman"/>
          <w:sz w:val="28"/>
          <w:szCs w:val="28"/>
          <w:lang w:val="uk-UA"/>
        </w:rPr>
        <w:t>ч.1</w:t>
      </w:r>
      <w:proofErr w:type="spellEnd"/>
      <w:r w:rsidRPr="00D95D7A">
        <w:rPr>
          <w:rFonts w:ascii="Times New Roman" w:hAnsi="Times New Roman"/>
          <w:sz w:val="28"/>
          <w:szCs w:val="28"/>
          <w:lang w:val="uk-UA"/>
        </w:rPr>
        <w:t xml:space="preserve"> ст. 153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5D7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статевих зносин з особою, яка не досягла статевої зрілості </w:t>
      </w:r>
      <w:r w:rsidRPr="00D95D7A">
        <w:rPr>
          <w:rFonts w:ascii="Times New Roman" w:hAnsi="Times New Roman"/>
          <w:sz w:val="28"/>
          <w:szCs w:val="28"/>
          <w:lang w:val="uk-UA"/>
        </w:rPr>
        <w:t>(ст. 155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розбещення неповнолітніх (ст. 156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хуліганства (</w:t>
      </w:r>
      <w:proofErr w:type="spellStart"/>
      <w:r w:rsidRPr="00D95D7A">
        <w:rPr>
          <w:rFonts w:ascii="Times New Roman" w:hAnsi="Times New Roman"/>
          <w:sz w:val="28"/>
          <w:szCs w:val="28"/>
          <w:lang w:val="uk-UA"/>
        </w:rPr>
        <w:t>ч.1</w:t>
      </w:r>
      <w:proofErr w:type="spellEnd"/>
      <w:r w:rsidRPr="00D95D7A">
        <w:rPr>
          <w:rFonts w:ascii="Times New Roman" w:hAnsi="Times New Roman"/>
          <w:sz w:val="28"/>
          <w:szCs w:val="28"/>
          <w:lang w:val="uk-UA"/>
        </w:rPr>
        <w:t xml:space="preserve"> ст. 296 КК)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Pr="00D95D7A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втягнення неповнолітніх у злочинну діяльність (</w:t>
      </w:r>
      <w:proofErr w:type="spellStart"/>
      <w:r w:rsidRPr="00D95D7A">
        <w:rPr>
          <w:rFonts w:ascii="Times New Roman" w:hAnsi="Times New Roman"/>
          <w:sz w:val="28"/>
          <w:szCs w:val="28"/>
          <w:lang w:val="uk-UA"/>
        </w:rPr>
        <w:t>ч.1</w:t>
      </w:r>
      <w:proofErr w:type="spellEnd"/>
      <w:r w:rsidRPr="00D95D7A">
        <w:rPr>
          <w:rFonts w:ascii="Times New Roman" w:hAnsi="Times New Roman"/>
          <w:sz w:val="28"/>
          <w:szCs w:val="28"/>
          <w:lang w:val="uk-UA"/>
        </w:rPr>
        <w:t xml:space="preserve"> ст. 304 КК)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233F0F" w:rsidRDefault="00233F0F" w:rsidP="00233F0F">
      <w:pPr>
        <w:pStyle w:val="a3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D95D7A">
        <w:rPr>
          <w:rFonts w:ascii="Times New Roman" w:hAnsi="Times New Roman"/>
          <w:sz w:val="28"/>
          <w:szCs w:val="28"/>
          <w:lang w:val="uk-UA"/>
        </w:rPr>
        <w:t>римінально-правов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95D7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D95D7A">
        <w:rPr>
          <w:rFonts w:ascii="Times New Roman" w:hAnsi="Times New Roman"/>
          <w:sz w:val="28"/>
          <w:szCs w:val="28"/>
          <w:lang w:val="uk-UA"/>
        </w:rPr>
        <w:t>езаконного виробництва, виготовлення, придбання, зберігання, перевезення чи пересилання наркотичних засобів, психотропних речовин або їх аналогів без мети збуту (</w:t>
      </w:r>
      <w:proofErr w:type="spellStart"/>
      <w:r w:rsidRPr="00D95D7A">
        <w:rPr>
          <w:rFonts w:ascii="Times New Roman" w:hAnsi="Times New Roman"/>
          <w:sz w:val="28"/>
          <w:szCs w:val="28"/>
          <w:lang w:val="uk-UA"/>
        </w:rPr>
        <w:t>ч.1</w:t>
      </w:r>
      <w:proofErr w:type="spellEnd"/>
      <w:r w:rsidRPr="00D95D7A">
        <w:rPr>
          <w:rFonts w:ascii="Times New Roman" w:hAnsi="Times New Roman"/>
          <w:sz w:val="28"/>
          <w:szCs w:val="28"/>
          <w:lang w:val="uk-UA"/>
        </w:rPr>
        <w:t xml:space="preserve"> ст. 309 КК України)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Найбільш небезпечні тенденції адміністративних та кримінальних правопорушень дітей в сучасних умовах.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Визначення правового статусу «дитина».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Заходи загально-соціальної профілактики адміністративних та кримінальних правопорушень дітей.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lastRenderedPageBreak/>
        <w:t>Вік, з якого поліцейський має право притягнути до адміністративної відповідальності неповнолітнього.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Доставлення працівником поліції дитини до органів поліції.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Методи профілактики адміністративних і кримінальних правопорушень серед дітей.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Основні вимоги до заходів індивідуальної профілактики</w:t>
      </w:r>
      <w:r>
        <w:rPr>
          <w:rFonts w:ascii="Times New Roman" w:hAnsi="Times New Roman"/>
          <w:sz w:val="28"/>
          <w:szCs w:val="28"/>
        </w:rPr>
        <w:t xml:space="preserve"> щодо дітей</w:t>
      </w:r>
      <w:r w:rsidRPr="00882ACD">
        <w:rPr>
          <w:rFonts w:ascii="Times New Roman" w:hAnsi="Times New Roman"/>
          <w:sz w:val="28"/>
          <w:szCs w:val="28"/>
        </w:rPr>
        <w:t>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Нормативно-правова основа  діяльності поліції щодо профілактики адміністративних і кримінальних правопорушень серед дітей.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Заходи, що вживаються до дітей підрозділами поліції щодо недопущення скоєння повторних злочинів.</w:t>
      </w:r>
    </w:p>
    <w:p w:rsidR="00882ACD" w:rsidRPr="00882ACD" w:rsidRDefault="00882ACD" w:rsidP="00882ACD">
      <w:pPr>
        <w:pStyle w:val="2"/>
        <w:numPr>
          <w:ilvl w:val="0"/>
          <w:numId w:val="42"/>
        </w:numPr>
        <w:spacing w:after="0" w:line="276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882ACD">
        <w:rPr>
          <w:rFonts w:ascii="Times New Roman" w:hAnsi="Times New Roman"/>
          <w:sz w:val="28"/>
          <w:szCs w:val="28"/>
        </w:rPr>
        <w:t>Затримання і тримання в спеціально відведених для цього приміщеннях дітей, які залишилися без опіки та піклування, до передачі їх законним представникам або влаштування в установленому порядку.</w:t>
      </w:r>
    </w:p>
    <w:p w:rsidR="00EB49B8" w:rsidRPr="008031B9" w:rsidRDefault="00EA683C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тичний кодекс поліцейського</w:t>
      </w: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B49B8" w:rsidRPr="008031B9" w:rsidRDefault="00EA683C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Співвідношення</w:t>
      </w:r>
      <w:r w:rsidR="00EB49B8"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принцип</w:t>
      </w:r>
      <w:r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ів</w:t>
      </w:r>
      <w:r w:rsidR="00EB49B8"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та цінност</w:t>
      </w:r>
      <w:r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ей</w:t>
      </w:r>
      <w:r w:rsidR="00EB49B8"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професійної етики поліції і загальнолюдської моралі</w:t>
      </w:r>
      <w:r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.</w:t>
      </w:r>
    </w:p>
    <w:p w:rsidR="00EB49B8" w:rsidRPr="008031B9" w:rsidRDefault="00EA683C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Зміст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принцип</w:t>
      </w: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прозорості і підзвітності (Наказ МВС </w:t>
      </w:r>
      <w:r w:rsidR="00675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України </w:t>
      </w:r>
      <w:r w:rsidR="00675DC5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від 28.04.2016</w:t>
      </w:r>
      <w:r w:rsidR="00675DC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№ 326)</w:t>
      </w: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B49B8" w:rsidRPr="008031B9" w:rsidRDefault="00EA683C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Основні</w:t>
      </w:r>
      <w:r w:rsidR="00EB49B8"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риси гуманізму як моральної позиції людини</w:t>
      </w:r>
      <w:r w:rsidRPr="008031B9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.</w:t>
      </w:r>
    </w:p>
    <w:p w:rsidR="001A02E1" w:rsidRPr="008031B9" w:rsidRDefault="00EA683C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В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ідповідальність працівник</w:t>
      </w: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B49B8" w:rsidRPr="008031B9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підрозділу національної поліції </w:t>
      </w:r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порушення </w:t>
      </w:r>
      <w:proofErr w:type="spellStart"/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професійно</w:t>
      </w:r>
      <w:proofErr w:type="spellEnd"/>
      <w:r w:rsidR="00EB49B8"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-етичних принципів і норм поведінки</w:t>
      </w:r>
      <w:r w:rsidRPr="008031B9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031B9">
        <w:rPr>
          <w:rFonts w:ascii="Times New Roman" w:hAnsi="Times New Roman"/>
          <w:bCs/>
          <w:sz w:val="28"/>
          <w:szCs w:val="28"/>
        </w:rPr>
        <w:t xml:space="preserve">Особливості спілкування в діяльності </w:t>
      </w:r>
      <w:r w:rsidRPr="008031B9">
        <w:rPr>
          <w:rFonts w:ascii="Times New Roman" w:hAnsi="Times New Roman"/>
          <w:sz w:val="28"/>
          <w:szCs w:val="28"/>
        </w:rPr>
        <w:t>працівників ювенальної превенції</w:t>
      </w:r>
      <w:r w:rsidRPr="008031B9">
        <w:rPr>
          <w:rFonts w:ascii="Times New Roman" w:hAnsi="Times New Roman"/>
          <w:bCs/>
          <w:sz w:val="28"/>
          <w:szCs w:val="28"/>
        </w:rPr>
        <w:t>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bCs/>
          <w:sz w:val="28"/>
          <w:szCs w:val="28"/>
        </w:rPr>
        <w:t>Діалог: поняття, етапи.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bCs/>
          <w:sz w:val="28"/>
          <w:szCs w:val="28"/>
        </w:rPr>
        <w:t>Характеристика типів слухання.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</w:rPr>
        <w:t>Протидія маніпуляції.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</w:rPr>
        <w:t>Алгоритм вирішення конфлікту.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31B9">
        <w:rPr>
          <w:rFonts w:ascii="Times New Roman" w:hAnsi="Times New Roman"/>
          <w:bCs/>
          <w:sz w:val="28"/>
          <w:szCs w:val="28"/>
        </w:rPr>
        <w:t>Ознаки прихованого конфлікту.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31B9">
        <w:rPr>
          <w:rFonts w:ascii="Times New Roman" w:hAnsi="Times New Roman"/>
          <w:bCs/>
          <w:sz w:val="28"/>
          <w:szCs w:val="28"/>
        </w:rPr>
        <w:t>Стратегії поведінки у конфлікті.</w:t>
      </w:r>
    </w:p>
    <w:p w:rsidR="008031B9" w:rsidRPr="00EF60BF" w:rsidRDefault="008031B9" w:rsidP="008031B9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F60BF">
        <w:rPr>
          <w:rFonts w:ascii="Times New Roman" w:eastAsia="Calibri" w:hAnsi="Times New Roman"/>
          <w:bCs/>
          <w:sz w:val="28"/>
          <w:szCs w:val="28"/>
        </w:rPr>
        <w:t>Поняття профайлінгу.</w:t>
      </w:r>
    </w:p>
    <w:p w:rsidR="008031B9" w:rsidRPr="00EF60BF" w:rsidRDefault="008031B9" w:rsidP="008031B9">
      <w:pPr>
        <w:pStyle w:val="a5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F60BF">
        <w:rPr>
          <w:rFonts w:ascii="Times New Roman" w:eastAsia="Calibri" w:hAnsi="Times New Roman"/>
          <w:bCs/>
          <w:sz w:val="28"/>
          <w:szCs w:val="28"/>
        </w:rPr>
        <w:t xml:space="preserve">Характеристика </w:t>
      </w:r>
      <w:proofErr w:type="spellStart"/>
      <w:r w:rsidRPr="00EF60BF">
        <w:rPr>
          <w:rFonts w:ascii="Times New Roman" w:eastAsia="Calibri" w:hAnsi="Times New Roman"/>
          <w:bCs/>
          <w:sz w:val="28"/>
          <w:szCs w:val="28"/>
        </w:rPr>
        <w:t>гендерно</w:t>
      </w:r>
      <w:proofErr w:type="spellEnd"/>
      <w:r w:rsidRPr="00EF60BF">
        <w:rPr>
          <w:rFonts w:ascii="Times New Roman" w:eastAsia="Calibri" w:hAnsi="Times New Roman"/>
          <w:bCs/>
          <w:sz w:val="28"/>
          <w:szCs w:val="28"/>
        </w:rPr>
        <w:t>-чутливого підходу на робочому місці.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Стрес та його види.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Адаптація до стресу.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Рефреймінг.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Термінова психологічна допомога у випадках апатії.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Термінова психологічна допомога у випадках страху.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Термінова психологічна допомога у випадках агресії.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Термінова психологічна допомога у випадках істерики.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Термінова психологічна допомога у випадках спілкування із жертвою насильства.</w:t>
      </w:r>
    </w:p>
    <w:p w:rsidR="008031B9" w:rsidRPr="00EF60BF" w:rsidRDefault="008031B9" w:rsidP="008031B9">
      <w:pPr>
        <w:pStyle w:val="western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EF60BF">
        <w:rPr>
          <w:bCs/>
          <w:iCs/>
          <w:sz w:val="28"/>
          <w:szCs w:val="28"/>
          <w:lang w:val="uk-UA"/>
        </w:rPr>
        <w:t>Методи боротьби зі стресом.</w:t>
      </w:r>
    </w:p>
    <w:p w:rsidR="008031B9" w:rsidRPr="00882ACD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ACD">
        <w:rPr>
          <w:rFonts w:ascii="Times New Roman" w:hAnsi="Times New Roman"/>
          <w:sz w:val="28"/>
          <w:szCs w:val="28"/>
          <w:lang w:val="uk-UA"/>
        </w:rPr>
        <w:t>Психологічні особливості діяльності працівників ювенальної превенції.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1B9">
        <w:rPr>
          <w:rFonts w:ascii="Times New Roman" w:hAnsi="Times New Roman"/>
          <w:sz w:val="28"/>
          <w:szCs w:val="28"/>
        </w:rPr>
        <w:lastRenderedPageBreak/>
        <w:t>Стани</w:t>
      </w:r>
      <w:proofErr w:type="spellEnd"/>
      <w:r w:rsidRPr="008031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31B9">
        <w:rPr>
          <w:rFonts w:ascii="Times New Roman" w:hAnsi="Times New Roman"/>
          <w:sz w:val="28"/>
          <w:szCs w:val="28"/>
        </w:rPr>
        <w:t>що</w:t>
      </w:r>
      <w:proofErr w:type="spellEnd"/>
      <w:r w:rsidRPr="008031B9">
        <w:rPr>
          <w:rFonts w:ascii="Times New Roman" w:hAnsi="Times New Roman"/>
          <w:sz w:val="28"/>
          <w:szCs w:val="28"/>
        </w:rPr>
        <w:t xml:space="preserve"> негативно </w:t>
      </w:r>
      <w:proofErr w:type="spellStart"/>
      <w:r w:rsidRPr="008031B9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8031B9">
        <w:rPr>
          <w:rFonts w:ascii="Times New Roman" w:hAnsi="Times New Roman"/>
          <w:sz w:val="28"/>
          <w:szCs w:val="28"/>
        </w:rPr>
        <w:t xml:space="preserve"> на ефективність діяльності працівників ювенальної превенції.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  <w:lang w:eastAsia="uk-UA"/>
        </w:rPr>
        <w:t>Застосування методики «</w:t>
      </w:r>
      <w:proofErr w:type="gramStart"/>
      <w:r w:rsidRPr="008031B9">
        <w:rPr>
          <w:rFonts w:ascii="Times New Roman" w:hAnsi="Times New Roman"/>
          <w:sz w:val="28"/>
          <w:szCs w:val="28"/>
          <w:lang w:eastAsia="uk-UA"/>
        </w:rPr>
        <w:t>Зелена</w:t>
      </w:r>
      <w:proofErr w:type="gramEnd"/>
      <w:r w:rsidRPr="008031B9">
        <w:rPr>
          <w:rFonts w:ascii="Times New Roman" w:hAnsi="Times New Roman"/>
          <w:sz w:val="28"/>
          <w:szCs w:val="28"/>
          <w:lang w:eastAsia="uk-UA"/>
        </w:rPr>
        <w:t xml:space="preserve"> кімната».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</w:rPr>
        <w:t>Мета проведення опитування дитини у «</w:t>
      </w:r>
      <w:proofErr w:type="gramStart"/>
      <w:r w:rsidRPr="008031B9">
        <w:rPr>
          <w:rFonts w:ascii="Times New Roman" w:hAnsi="Times New Roman"/>
          <w:sz w:val="28"/>
          <w:szCs w:val="28"/>
        </w:rPr>
        <w:t>зелен</w:t>
      </w:r>
      <w:proofErr w:type="gramEnd"/>
      <w:r w:rsidRPr="008031B9">
        <w:rPr>
          <w:rFonts w:ascii="Times New Roman" w:hAnsi="Times New Roman"/>
          <w:sz w:val="28"/>
          <w:szCs w:val="28"/>
        </w:rPr>
        <w:t>ій кімнаті».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  <w:lang w:eastAsia="uk-UA"/>
        </w:rPr>
        <w:t>Обмеження щодо знаходження дітей у «зелених кімнатах».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</w:rPr>
        <w:t xml:space="preserve">Особливості допиту малолітнього або неповнолітнього </w:t>
      </w:r>
      <w:proofErr w:type="gramStart"/>
      <w:r w:rsidRPr="008031B9">
        <w:rPr>
          <w:rFonts w:ascii="Times New Roman" w:hAnsi="Times New Roman"/>
          <w:sz w:val="28"/>
          <w:szCs w:val="28"/>
        </w:rPr>
        <w:t>св</w:t>
      </w:r>
      <w:proofErr w:type="gramEnd"/>
      <w:r w:rsidRPr="008031B9">
        <w:rPr>
          <w:rFonts w:ascii="Times New Roman" w:hAnsi="Times New Roman"/>
          <w:sz w:val="28"/>
          <w:szCs w:val="28"/>
        </w:rPr>
        <w:t>ідка чи потерпілого.</w:t>
      </w:r>
    </w:p>
    <w:p w:rsidR="008031B9" w:rsidRPr="008031B9" w:rsidRDefault="008031B9" w:rsidP="008031B9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1B9">
        <w:rPr>
          <w:rFonts w:ascii="Times New Roman" w:hAnsi="Times New Roman"/>
          <w:sz w:val="28"/>
          <w:szCs w:val="28"/>
          <w:lang w:eastAsia="uk-UA"/>
        </w:rPr>
        <w:t>Основні завдання «зелених кімнат».</w:t>
      </w:r>
    </w:p>
    <w:p w:rsidR="008031B9" w:rsidRPr="00EF60BF" w:rsidRDefault="008031B9" w:rsidP="008031B9">
      <w:pPr>
        <w:pStyle w:val="xfmc2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60BF">
        <w:rPr>
          <w:sz w:val="28"/>
          <w:szCs w:val="28"/>
          <w:lang w:val="uk-UA"/>
        </w:rPr>
        <w:t>Поняття опитування.</w:t>
      </w:r>
    </w:p>
    <w:p w:rsidR="008031B9" w:rsidRPr="00EF60BF" w:rsidRDefault="008031B9" w:rsidP="008031B9">
      <w:pPr>
        <w:pStyle w:val="xfmc2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60BF">
        <w:rPr>
          <w:sz w:val="28"/>
          <w:szCs w:val="28"/>
          <w:lang w:val="uk-UA"/>
        </w:rPr>
        <w:t>Види опитувань.</w:t>
      </w:r>
    </w:p>
    <w:p w:rsidR="008031B9" w:rsidRPr="00EF60BF" w:rsidRDefault="008031B9" w:rsidP="008031B9">
      <w:pPr>
        <w:pStyle w:val="xfmc2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60BF">
        <w:rPr>
          <w:sz w:val="28"/>
          <w:szCs w:val="28"/>
          <w:lang w:val="uk-UA"/>
        </w:rPr>
        <w:t>Форми опитування.</w:t>
      </w:r>
    </w:p>
    <w:p w:rsidR="008031B9" w:rsidRPr="00EF60BF" w:rsidRDefault="008031B9" w:rsidP="008031B9">
      <w:pPr>
        <w:pStyle w:val="xfmc2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60BF">
        <w:rPr>
          <w:sz w:val="28"/>
          <w:szCs w:val="28"/>
          <w:lang w:val="uk-UA"/>
        </w:rPr>
        <w:t>Сприятливі для проведення опитування умови.</w:t>
      </w:r>
    </w:p>
    <w:p w:rsidR="008031B9" w:rsidRPr="00EF60BF" w:rsidRDefault="008031B9" w:rsidP="008031B9">
      <w:pPr>
        <w:pStyle w:val="xfmc2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EF60BF">
        <w:rPr>
          <w:sz w:val="28"/>
          <w:szCs w:val="28"/>
          <w:lang w:val="uk-UA"/>
        </w:rPr>
        <w:t>Індивідуальні характеристики суб'єкта, що враховуються при опитуванні.</w:t>
      </w:r>
    </w:p>
    <w:p w:rsidR="00C17D4B" w:rsidRPr="000F33C7" w:rsidRDefault="00C17D4B" w:rsidP="008031B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17D4B" w:rsidRPr="000F33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F9D"/>
    <w:multiLevelType w:val="hybridMultilevel"/>
    <w:tmpl w:val="93A6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0A41"/>
    <w:multiLevelType w:val="hybridMultilevel"/>
    <w:tmpl w:val="24AE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75B5"/>
    <w:multiLevelType w:val="hybridMultilevel"/>
    <w:tmpl w:val="F8580EA2"/>
    <w:lvl w:ilvl="0" w:tplc="BE02F9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36F4E"/>
    <w:multiLevelType w:val="hybridMultilevel"/>
    <w:tmpl w:val="AE243710"/>
    <w:lvl w:ilvl="0" w:tplc="0422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01470"/>
    <w:multiLevelType w:val="hybridMultilevel"/>
    <w:tmpl w:val="66EAA9CA"/>
    <w:lvl w:ilvl="0" w:tplc="2C7CFD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EB045F"/>
    <w:multiLevelType w:val="hybridMultilevel"/>
    <w:tmpl w:val="D53E59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AC52C2"/>
    <w:multiLevelType w:val="hybridMultilevel"/>
    <w:tmpl w:val="2116C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08250A"/>
    <w:multiLevelType w:val="hybridMultilevel"/>
    <w:tmpl w:val="320C79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0DE23FC7"/>
    <w:multiLevelType w:val="hybridMultilevel"/>
    <w:tmpl w:val="046291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1522F1B"/>
    <w:multiLevelType w:val="hybridMultilevel"/>
    <w:tmpl w:val="0EDA3142"/>
    <w:lvl w:ilvl="0" w:tplc="349CB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CC503E"/>
    <w:multiLevelType w:val="hybridMultilevel"/>
    <w:tmpl w:val="7062C8A4"/>
    <w:lvl w:ilvl="0" w:tplc="EE7A576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2D653CD"/>
    <w:multiLevelType w:val="hybridMultilevel"/>
    <w:tmpl w:val="2AC053FC"/>
    <w:lvl w:ilvl="0" w:tplc="E24E8F92">
      <w:start w:val="1"/>
      <w:numFmt w:val="decimal"/>
      <w:lvlText w:val="%1."/>
      <w:lvlJc w:val="left"/>
      <w:pPr>
        <w:tabs>
          <w:tab w:val="num" w:pos="2869"/>
        </w:tabs>
        <w:ind w:left="2869" w:hanging="360"/>
      </w:pPr>
      <w:rPr>
        <w:rFonts w:cs="Times New Roman"/>
        <w:i w:val="0"/>
        <w:iCs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35A29F5"/>
    <w:multiLevelType w:val="hybridMultilevel"/>
    <w:tmpl w:val="CFC2CDB8"/>
    <w:lvl w:ilvl="0" w:tplc="724098A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4">
    <w:nsid w:val="1C33030B"/>
    <w:multiLevelType w:val="hybridMultilevel"/>
    <w:tmpl w:val="595C945E"/>
    <w:lvl w:ilvl="0" w:tplc="D8DCF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EFA19B1"/>
    <w:multiLevelType w:val="hybridMultilevel"/>
    <w:tmpl w:val="C6066E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9E872CB"/>
    <w:multiLevelType w:val="hybridMultilevel"/>
    <w:tmpl w:val="88325A64"/>
    <w:lvl w:ilvl="0" w:tplc="23B63E4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3143FA"/>
    <w:multiLevelType w:val="hybridMultilevel"/>
    <w:tmpl w:val="73621440"/>
    <w:lvl w:ilvl="0" w:tplc="AD0C29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3D6A73"/>
    <w:multiLevelType w:val="hybridMultilevel"/>
    <w:tmpl w:val="EF8C4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8B1200"/>
    <w:multiLevelType w:val="hybridMultilevel"/>
    <w:tmpl w:val="6554A76A"/>
    <w:lvl w:ilvl="0" w:tplc="5150E060">
      <w:start w:val="1"/>
      <w:numFmt w:val="decimal"/>
      <w:lvlText w:val="%1."/>
      <w:lvlJc w:val="left"/>
      <w:pPr>
        <w:ind w:left="1755" w:hanging="855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3263474C"/>
    <w:multiLevelType w:val="hybridMultilevel"/>
    <w:tmpl w:val="911E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5492E"/>
    <w:multiLevelType w:val="hybridMultilevel"/>
    <w:tmpl w:val="E8F6D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EC4F4C"/>
    <w:multiLevelType w:val="hybridMultilevel"/>
    <w:tmpl w:val="BF4C816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3A132717"/>
    <w:multiLevelType w:val="hybridMultilevel"/>
    <w:tmpl w:val="D27C9F08"/>
    <w:lvl w:ilvl="0" w:tplc="1BF8396C">
      <w:start w:val="1"/>
      <w:numFmt w:val="decimal"/>
      <w:lvlText w:val="%1."/>
      <w:lvlJc w:val="left"/>
      <w:pPr>
        <w:ind w:left="216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E772041"/>
    <w:multiLevelType w:val="hybridMultilevel"/>
    <w:tmpl w:val="EC8072CA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">
    <w:nsid w:val="3F014624"/>
    <w:multiLevelType w:val="hybridMultilevel"/>
    <w:tmpl w:val="28BABC4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FDE7B9B"/>
    <w:multiLevelType w:val="hybridMultilevel"/>
    <w:tmpl w:val="58D6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8C023F"/>
    <w:multiLevelType w:val="hybridMultilevel"/>
    <w:tmpl w:val="B9E057D2"/>
    <w:lvl w:ilvl="0" w:tplc="FB3E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4966F7"/>
    <w:multiLevelType w:val="hybridMultilevel"/>
    <w:tmpl w:val="DB84E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C86F73"/>
    <w:multiLevelType w:val="hybridMultilevel"/>
    <w:tmpl w:val="B5389F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701C98"/>
    <w:multiLevelType w:val="hybridMultilevel"/>
    <w:tmpl w:val="2F66C9D4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D2B3160"/>
    <w:multiLevelType w:val="hybridMultilevel"/>
    <w:tmpl w:val="C9C2D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D9B0803"/>
    <w:multiLevelType w:val="hybridMultilevel"/>
    <w:tmpl w:val="27BE2B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170017D"/>
    <w:multiLevelType w:val="hybridMultilevel"/>
    <w:tmpl w:val="A800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53CCD"/>
    <w:multiLevelType w:val="hybridMultilevel"/>
    <w:tmpl w:val="6592F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9D1616F"/>
    <w:multiLevelType w:val="hybridMultilevel"/>
    <w:tmpl w:val="6666D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9C628E"/>
    <w:multiLevelType w:val="hybridMultilevel"/>
    <w:tmpl w:val="D560486E"/>
    <w:lvl w:ilvl="0" w:tplc="CCE4FF9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5E1F0572"/>
    <w:multiLevelType w:val="hybridMultilevel"/>
    <w:tmpl w:val="3728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F97EB3"/>
    <w:multiLevelType w:val="hybridMultilevel"/>
    <w:tmpl w:val="C07E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8300F"/>
    <w:multiLevelType w:val="hybridMultilevel"/>
    <w:tmpl w:val="494E87EC"/>
    <w:lvl w:ilvl="0" w:tplc="1BF839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9C736B"/>
    <w:multiLevelType w:val="hybridMultilevel"/>
    <w:tmpl w:val="5F5E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DE5B77"/>
    <w:multiLevelType w:val="hybridMultilevel"/>
    <w:tmpl w:val="38321F84"/>
    <w:lvl w:ilvl="0" w:tplc="E3605D5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CDF6A52"/>
    <w:multiLevelType w:val="hybridMultilevel"/>
    <w:tmpl w:val="1E88A8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1F1C93"/>
    <w:multiLevelType w:val="hybridMultilevel"/>
    <w:tmpl w:val="BE183AB0"/>
    <w:lvl w:ilvl="0" w:tplc="E24E8F9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642E70"/>
    <w:multiLevelType w:val="hybridMultilevel"/>
    <w:tmpl w:val="07D4C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C96A40"/>
    <w:multiLevelType w:val="multilevel"/>
    <w:tmpl w:val="D842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8CB4D34"/>
    <w:multiLevelType w:val="hybridMultilevel"/>
    <w:tmpl w:val="F560068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86478A"/>
    <w:multiLevelType w:val="hybridMultilevel"/>
    <w:tmpl w:val="5B565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9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7"/>
  </w:num>
  <w:num w:numId="6">
    <w:abstractNumId w:val="13"/>
  </w:num>
  <w:num w:numId="7">
    <w:abstractNumId w:val="29"/>
  </w:num>
  <w:num w:numId="8">
    <w:abstractNumId w:val="30"/>
  </w:num>
  <w:num w:numId="9">
    <w:abstractNumId w:val="28"/>
  </w:num>
  <w:num w:numId="10">
    <w:abstractNumId w:val="21"/>
  </w:num>
  <w:num w:numId="11">
    <w:abstractNumId w:val="9"/>
  </w:num>
  <w:num w:numId="12">
    <w:abstractNumId w:val="26"/>
  </w:num>
  <w:num w:numId="13">
    <w:abstractNumId w:val="25"/>
  </w:num>
  <w:num w:numId="14">
    <w:abstractNumId w:val="18"/>
  </w:num>
  <w:num w:numId="15">
    <w:abstractNumId w:val="5"/>
  </w:num>
  <w:num w:numId="16">
    <w:abstractNumId w:val="44"/>
  </w:num>
  <w:num w:numId="17">
    <w:abstractNumId w:val="47"/>
  </w:num>
  <w:num w:numId="18">
    <w:abstractNumId w:val="15"/>
  </w:num>
  <w:num w:numId="19">
    <w:abstractNumId w:val="34"/>
  </w:num>
  <w:num w:numId="20">
    <w:abstractNumId w:val="14"/>
  </w:num>
  <w:num w:numId="21">
    <w:abstractNumId w:val="45"/>
  </w:num>
  <w:num w:numId="22">
    <w:abstractNumId w:val="37"/>
  </w:num>
  <w:num w:numId="23">
    <w:abstractNumId w:val="0"/>
  </w:num>
  <w:num w:numId="24">
    <w:abstractNumId w:val="8"/>
  </w:num>
  <w:num w:numId="25">
    <w:abstractNumId w:val="10"/>
  </w:num>
  <w:num w:numId="26">
    <w:abstractNumId w:val="20"/>
  </w:num>
  <w:num w:numId="27">
    <w:abstractNumId w:val="24"/>
  </w:num>
  <w:num w:numId="28">
    <w:abstractNumId w:val="33"/>
  </w:num>
  <w:num w:numId="29">
    <w:abstractNumId w:val="46"/>
  </w:num>
  <w:num w:numId="30">
    <w:abstractNumId w:val="36"/>
  </w:num>
  <w:num w:numId="31">
    <w:abstractNumId w:val="16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3"/>
  </w:num>
  <w:num w:numId="35">
    <w:abstractNumId w:val="41"/>
  </w:num>
  <w:num w:numId="36">
    <w:abstractNumId w:val="32"/>
  </w:num>
  <w:num w:numId="37">
    <w:abstractNumId w:val="42"/>
  </w:num>
  <w:num w:numId="38">
    <w:abstractNumId w:val="38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6"/>
  </w:num>
  <w:num w:numId="42">
    <w:abstractNumId w:val="39"/>
  </w:num>
  <w:num w:numId="43">
    <w:abstractNumId w:val="31"/>
  </w:num>
  <w:num w:numId="44">
    <w:abstractNumId w:val="1"/>
  </w:num>
  <w:num w:numId="45">
    <w:abstractNumId w:val="2"/>
  </w:num>
  <w:num w:numId="46">
    <w:abstractNumId w:val="23"/>
  </w:num>
  <w:num w:numId="47">
    <w:abstractNumId w:val="7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E8"/>
    <w:rsid w:val="00010141"/>
    <w:rsid w:val="00017179"/>
    <w:rsid w:val="0002471C"/>
    <w:rsid w:val="000768F9"/>
    <w:rsid w:val="000A5459"/>
    <w:rsid w:val="000F33C7"/>
    <w:rsid w:val="00141E41"/>
    <w:rsid w:val="001923C2"/>
    <w:rsid w:val="001A02E1"/>
    <w:rsid w:val="002100E6"/>
    <w:rsid w:val="00233F0F"/>
    <w:rsid w:val="002621F7"/>
    <w:rsid w:val="002B3E5C"/>
    <w:rsid w:val="002F795F"/>
    <w:rsid w:val="00321119"/>
    <w:rsid w:val="00341896"/>
    <w:rsid w:val="003B544B"/>
    <w:rsid w:val="003E201B"/>
    <w:rsid w:val="0041013F"/>
    <w:rsid w:val="004313C2"/>
    <w:rsid w:val="00435587"/>
    <w:rsid w:val="004A638B"/>
    <w:rsid w:val="004B7FE8"/>
    <w:rsid w:val="004D530E"/>
    <w:rsid w:val="005232C2"/>
    <w:rsid w:val="005D7592"/>
    <w:rsid w:val="006244E0"/>
    <w:rsid w:val="00642A72"/>
    <w:rsid w:val="00675DC5"/>
    <w:rsid w:val="00683D87"/>
    <w:rsid w:val="006C2F42"/>
    <w:rsid w:val="007108CF"/>
    <w:rsid w:val="00732931"/>
    <w:rsid w:val="0073452C"/>
    <w:rsid w:val="0077697D"/>
    <w:rsid w:val="00781B8B"/>
    <w:rsid w:val="007A0493"/>
    <w:rsid w:val="007A4201"/>
    <w:rsid w:val="007D69E5"/>
    <w:rsid w:val="007D6B61"/>
    <w:rsid w:val="007E7348"/>
    <w:rsid w:val="007F11F8"/>
    <w:rsid w:val="008031B9"/>
    <w:rsid w:val="008065C8"/>
    <w:rsid w:val="00882ACD"/>
    <w:rsid w:val="008A3B2A"/>
    <w:rsid w:val="009013AB"/>
    <w:rsid w:val="00906FC4"/>
    <w:rsid w:val="00943009"/>
    <w:rsid w:val="00985FDD"/>
    <w:rsid w:val="00AB6B2E"/>
    <w:rsid w:val="00B21A09"/>
    <w:rsid w:val="00B87989"/>
    <w:rsid w:val="00B9119B"/>
    <w:rsid w:val="00BA0721"/>
    <w:rsid w:val="00BC6E2C"/>
    <w:rsid w:val="00BF71C4"/>
    <w:rsid w:val="00C0657C"/>
    <w:rsid w:val="00C17D4B"/>
    <w:rsid w:val="00C325E6"/>
    <w:rsid w:val="00C41C95"/>
    <w:rsid w:val="00C524C6"/>
    <w:rsid w:val="00C9567F"/>
    <w:rsid w:val="00C9708D"/>
    <w:rsid w:val="00CC201F"/>
    <w:rsid w:val="00D12216"/>
    <w:rsid w:val="00D96B9A"/>
    <w:rsid w:val="00DC3CC6"/>
    <w:rsid w:val="00E51CA4"/>
    <w:rsid w:val="00E51DE8"/>
    <w:rsid w:val="00E575DE"/>
    <w:rsid w:val="00E758B8"/>
    <w:rsid w:val="00EA683C"/>
    <w:rsid w:val="00EB49B8"/>
    <w:rsid w:val="00EE7660"/>
    <w:rsid w:val="00EE79CC"/>
    <w:rsid w:val="00EF60BF"/>
    <w:rsid w:val="00F04193"/>
    <w:rsid w:val="00F41351"/>
    <w:rsid w:val="00F5683D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aliases w:val="Обычный (Web),Знак Знак3"/>
    <w:basedOn w:val="a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EF60BF"/>
    <w:pPr>
      <w:spacing w:after="120"/>
    </w:pPr>
    <w:rPr>
      <w:rFonts w:eastAsia="Times New Roman"/>
      <w:sz w:val="20"/>
      <w:szCs w:val="20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EF60BF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western">
    <w:name w:val="western"/>
    <w:basedOn w:val="a"/>
    <w:rsid w:val="00EF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2">
    <w:name w:val="xfmc2"/>
    <w:basedOn w:val="a"/>
    <w:rsid w:val="00EF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1"/>
    <w:basedOn w:val="a"/>
    <w:link w:val="HTML0"/>
    <w:rsid w:val="00BF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1 Знак"/>
    <w:basedOn w:val="a0"/>
    <w:link w:val="HTML"/>
    <w:rsid w:val="00BF71C4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BF71C4"/>
    <w:pPr>
      <w:ind w:left="720"/>
      <w:contextualSpacing/>
    </w:pPr>
    <w:rPr>
      <w:rFonts w:eastAsia="Times New Roman"/>
      <w:lang w:val="ru-RU"/>
    </w:rPr>
  </w:style>
  <w:style w:type="paragraph" w:customStyle="1" w:styleId="rvps2">
    <w:name w:val="rvps2"/>
    <w:basedOn w:val="a"/>
    <w:rsid w:val="00BF7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82A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2A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2E1"/>
    <w:pPr>
      <w:ind w:left="720"/>
      <w:contextualSpacing/>
    </w:pPr>
    <w:rPr>
      <w:lang w:val="ru-RU"/>
    </w:rPr>
  </w:style>
  <w:style w:type="paragraph" w:customStyle="1" w:styleId="Style4">
    <w:name w:val="Style4"/>
    <w:basedOn w:val="a"/>
    <w:uiPriority w:val="99"/>
    <w:rsid w:val="000A5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8">
    <w:name w:val="Основной текст (8) + Не полужирный"/>
    <w:basedOn w:val="a0"/>
    <w:rsid w:val="003E201B"/>
    <w:rPr>
      <w:rFonts w:ascii="Calibri" w:hAnsi="Calibri" w:cs="Calibri"/>
      <w:spacing w:val="0"/>
      <w:sz w:val="21"/>
      <w:szCs w:val="21"/>
    </w:rPr>
  </w:style>
  <w:style w:type="paragraph" w:styleId="a4">
    <w:name w:val="Normal (Web)"/>
    <w:aliases w:val="Обычный (Web),Знак Знак3"/>
    <w:basedOn w:val="a"/>
    <w:rsid w:val="0001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semiHidden/>
    <w:unhideWhenUsed/>
    <w:rsid w:val="00EF60BF"/>
    <w:pPr>
      <w:spacing w:after="120"/>
    </w:pPr>
    <w:rPr>
      <w:rFonts w:eastAsia="Times New Roman"/>
      <w:sz w:val="20"/>
      <w:szCs w:val="20"/>
      <w:lang w:eastAsia="x-none"/>
    </w:rPr>
  </w:style>
  <w:style w:type="character" w:customStyle="1" w:styleId="a6">
    <w:name w:val="Основной текст Знак"/>
    <w:basedOn w:val="a0"/>
    <w:link w:val="a5"/>
    <w:semiHidden/>
    <w:rsid w:val="00EF60BF"/>
    <w:rPr>
      <w:rFonts w:ascii="Calibri" w:eastAsia="Times New Roman" w:hAnsi="Calibri" w:cs="Times New Roman"/>
      <w:sz w:val="20"/>
      <w:szCs w:val="20"/>
      <w:lang w:eastAsia="x-none"/>
    </w:rPr>
  </w:style>
  <w:style w:type="paragraph" w:customStyle="1" w:styleId="western">
    <w:name w:val="western"/>
    <w:basedOn w:val="a"/>
    <w:rsid w:val="00EF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fmc2">
    <w:name w:val="xfmc2"/>
    <w:basedOn w:val="a"/>
    <w:rsid w:val="00EF60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aliases w:val="HTML Preformatted Char1"/>
    <w:basedOn w:val="a"/>
    <w:link w:val="HTML0"/>
    <w:rsid w:val="00BF71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val="ru-RU" w:eastAsia="ru-RU"/>
    </w:rPr>
  </w:style>
  <w:style w:type="character" w:customStyle="1" w:styleId="HTML0">
    <w:name w:val="Стандартный HTML Знак"/>
    <w:aliases w:val="HTML Preformatted Char1 Знак"/>
    <w:basedOn w:val="a0"/>
    <w:link w:val="HTML"/>
    <w:rsid w:val="00BF71C4"/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1">
    <w:name w:val="Абзац списка1"/>
    <w:basedOn w:val="a"/>
    <w:rsid w:val="00BF71C4"/>
    <w:pPr>
      <w:ind w:left="720"/>
      <w:contextualSpacing/>
    </w:pPr>
    <w:rPr>
      <w:rFonts w:eastAsia="Times New Roman"/>
      <w:lang w:val="ru-RU"/>
    </w:rPr>
  </w:style>
  <w:style w:type="paragraph" w:customStyle="1" w:styleId="rvps2">
    <w:name w:val="rvps2"/>
    <w:basedOn w:val="a"/>
    <w:rsid w:val="00BF71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82A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2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69</cp:revision>
  <dcterms:created xsi:type="dcterms:W3CDTF">2017-03-01T06:49:00Z</dcterms:created>
  <dcterms:modified xsi:type="dcterms:W3CDTF">2017-05-13T05:53:00Z</dcterms:modified>
</cp:coreProperties>
</file>